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48EC6D" w14:textId="77777777" w:rsidR="00B87D41" w:rsidRPr="00B87D41" w:rsidRDefault="00B87D41" w:rsidP="00B87D41">
      <w:pPr>
        <w:autoSpaceDE w:val="0"/>
        <w:autoSpaceDN w:val="0"/>
        <w:adjustRightInd w:val="0"/>
        <w:spacing w:after="0" w:line="276" w:lineRule="auto"/>
        <w:ind w:right="-23"/>
        <w:jc w:val="center"/>
        <w:rPr>
          <w:rFonts w:ascii="Times New Roman" w:eastAsia="Calibri" w:hAnsi="Times New Roman" w:cs="Times New Roman"/>
          <w:b/>
          <w:bCs/>
          <w:color w:val="000000"/>
          <w:sz w:val="32"/>
          <w:szCs w:val="32"/>
          <w:u w:val="single"/>
        </w:rPr>
      </w:pPr>
      <w:r w:rsidRPr="00B87D41">
        <w:rPr>
          <w:rFonts w:ascii="Times New Roman" w:eastAsia="Calibri" w:hAnsi="Times New Roman" w:cs="Times New Roman"/>
          <w:b/>
          <w:bCs/>
          <w:color w:val="000000"/>
          <w:sz w:val="32"/>
          <w:szCs w:val="32"/>
          <w:u w:val="single"/>
        </w:rPr>
        <w:t>Chapter three</w:t>
      </w:r>
    </w:p>
    <w:p w14:paraId="71A2FC85" w14:textId="77777777" w:rsidR="00B87D41" w:rsidRPr="00B87D41" w:rsidRDefault="00B87D41" w:rsidP="00B87D41">
      <w:pPr>
        <w:autoSpaceDE w:val="0"/>
        <w:autoSpaceDN w:val="0"/>
        <w:adjustRightInd w:val="0"/>
        <w:spacing w:after="0" w:line="276" w:lineRule="auto"/>
        <w:ind w:right="-23"/>
        <w:jc w:val="center"/>
        <w:rPr>
          <w:rFonts w:ascii="Times New Roman" w:eastAsia="Calibri" w:hAnsi="Times New Roman" w:cs="Times New Roman"/>
          <w:b/>
          <w:bCs/>
          <w:color w:val="000000"/>
          <w:sz w:val="32"/>
          <w:szCs w:val="32"/>
          <w:u w:val="single"/>
        </w:rPr>
      </w:pPr>
    </w:p>
    <w:p w14:paraId="14BE5BF3" w14:textId="77777777" w:rsidR="00B87D41" w:rsidRPr="00B87D41" w:rsidRDefault="00B87D41" w:rsidP="00B87D41">
      <w:pPr>
        <w:autoSpaceDE w:val="0"/>
        <w:autoSpaceDN w:val="0"/>
        <w:adjustRightInd w:val="0"/>
        <w:spacing w:after="0" w:line="276" w:lineRule="auto"/>
        <w:ind w:right="-23"/>
        <w:jc w:val="center"/>
        <w:rPr>
          <w:rFonts w:ascii="Times New Roman" w:eastAsia="Calibri" w:hAnsi="Times New Roman" w:cs="Times New Roman"/>
          <w:b/>
          <w:bCs/>
          <w:color w:val="000000"/>
          <w:sz w:val="32"/>
          <w:szCs w:val="32"/>
          <w:u w:val="single"/>
        </w:rPr>
      </w:pPr>
      <w:r w:rsidRPr="00B87D41">
        <w:rPr>
          <w:rFonts w:ascii="Times New Roman" w:eastAsia="Calibri" w:hAnsi="Times New Roman" w:cs="Times New Roman"/>
          <w:b/>
          <w:bCs/>
          <w:color w:val="000000"/>
          <w:sz w:val="32"/>
          <w:szCs w:val="32"/>
          <w:u w:val="single"/>
        </w:rPr>
        <w:t>Colonization in Hebron  </w:t>
      </w:r>
    </w:p>
    <w:p w14:paraId="65DA46D3" w14:textId="77777777" w:rsidR="00B87D41" w:rsidRPr="00B87D41" w:rsidRDefault="00B87D41" w:rsidP="00B87D41">
      <w:pPr>
        <w:autoSpaceDE w:val="0"/>
        <w:autoSpaceDN w:val="0"/>
        <w:adjustRightInd w:val="0"/>
        <w:spacing w:after="0" w:line="276" w:lineRule="auto"/>
        <w:ind w:right="-23"/>
        <w:jc w:val="center"/>
        <w:rPr>
          <w:rFonts w:ascii="Times New Roman" w:eastAsia="Calibri" w:hAnsi="Times New Roman" w:cs="Times New Roman"/>
          <w:b/>
          <w:bCs/>
          <w:color w:val="000000"/>
          <w:sz w:val="32"/>
          <w:szCs w:val="32"/>
          <w:u w:val="single"/>
        </w:rPr>
      </w:pPr>
    </w:p>
    <w:p w14:paraId="01DC0CC9" w14:textId="77777777" w:rsidR="00B87D41" w:rsidRPr="00B87D41" w:rsidRDefault="00B87D41" w:rsidP="00B87D41">
      <w:pPr>
        <w:autoSpaceDE w:val="0"/>
        <w:autoSpaceDN w:val="0"/>
        <w:adjustRightInd w:val="0"/>
        <w:spacing w:after="0" w:line="276" w:lineRule="auto"/>
        <w:ind w:right="-23"/>
        <w:jc w:val="center"/>
        <w:rPr>
          <w:rFonts w:ascii="Times New Roman" w:eastAsia="Calibri" w:hAnsi="Times New Roman" w:cs="Times New Roman"/>
          <w:b/>
          <w:bCs/>
          <w:color w:val="000000"/>
          <w:sz w:val="32"/>
          <w:szCs w:val="32"/>
        </w:rPr>
      </w:pPr>
    </w:p>
    <w:p w14:paraId="71E31F5B" w14:textId="77777777" w:rsidR="00B87D41" w:rsidRPr="00B87D41" w:rsidRDefault="00B87D41" w:rsidP="00B87D41">
      <w:pPr>
        <w:autoSpaceDE w:val="0"/>
        <w:autoSpaceDN w:val="0"/>
        <w:adjustRightInd w:val="0"/>
        <w:spacing w:after="0" w:line="276" w:lineRule="auto"/>
        <w:ind w:right="-23"/>
        <w:jc w:val="right"/>
        <w:rPr>
          <w:rFonts w:ascii="Times New Roman" w:eastAsia="Calibri" w:hAnsi="Times New Roman" w:cs="Times New Roman"/>
          <w:b/>
          <w:bCs/>
          <w:color w:val="000000"/>
          <w:sz w:val="32"/>
          <w:szCs w:val="32"/>
          <w:u w:val="single"/>
        </w:rPr>
      </w:pPr>
    </w:p>
    <w:p w14:paraId="3136E9F0" w14:textId="77777777" w:rsidR="00B87D41" w:rsidRPr="00B87D41" w:rsidRDefault="00B87D41" w:rsidP="00B87D41">
      <w:pPr>
        <w:autoSpaceDE w:val="0"/>
        <w:autoSpaceDN w:val="0"/>
        <w:adjustRightInd w:val="0"/>
        <w:spacing w:after="0" w:line="276" w:lineRule="auto"/>
        <w:ind w:right="-23"/>
        <w:jc w:val="center"/>
        <w:rPr>
          <w:rFonts w:ascii="Times New Roman" w:eastAsia="Calibri" w:hAnsi="Times New Roman" w:cs="Times New Roman"/>
          <w:b/>
          <w:bCs/>
          <w:color w:val="000000"/>
          <w:sz w:val="32"/>
          <w:szCs w:val="32"/>
          <w:u w:val="single"/>
        </w:rPr>
      </w:pPr>
    </w:p>
    <w:p w14:paraId="22B95AC1" w14:textId="77777777" w:rsidR="00B87D41" w:rsidRPr="00B87D41" w:rsidRDefault="00B87D41" w:rsidP="00B87D41">
      <w:pPr>
        <w:autoSpaceDE w:val="0"/>
        <w:autoSpaceDN w:val="0"/>
        <w:adjustRightInd w:val="0"/>
        <w:spacing w:after="0" w:line="276" w:lineRule="auto"/>
        <w:ind w:right="-23"/>
        <w:rPr>
          <w:rFonts w:ascii="Times New Roman" w:eastAsia="Calibri" w:hAnsi="Times New Roman" w:cs="Times New Roman"/>
          <w:b/>
          <w:bCs/>
          <w:color w:val="000000"/>
          <w:sz w:val="32"/>
          <w:szCs w:val="32"/>
          <w:u w:val="single"/>
        </w:rPr>
      </w:pPr>
    </w:p>
    <w:p w14:paraId="3BDB6B4A" w14:textId="77777777" w:rsidR="00B87D41" w:rsidRPr="00B87D41" w:rsidRDefault="00B87D41" w:rsidP="00B87D41">
      <w:pPr>
        <w:autoSpaceDE w:val="0"/>
        <w:autoSpaceDN w:val="0"/>
        <w:adjustRightInd w:val="0"/>
        <w:spacing w:after="0" w:line="276" w:lineRule="auto"/>
        <w:ind w:right="-23"/>
        <w:rPr>
          <w:rFonts w:ascii="Times New Roman" w:eastAsia="Calibri" w:hAnsi="Times New Roman" w:cs="Times New Roman"/>
          <w:b/>
          <w:bCs/>
          <w:color w:val="000000"/>
          <w:sz w:val="32"/>
          <w:szCs w:val="32"/>
          <w:u w:val="single"/>
        </w:rPr>
      </w:pPr>
    </w:p>
    <w:p w14:paraId="6BAFD32B" w14:textId="77777777" w:rsidR="00B87D41" w:rsidRPr="00B87D41" w:rsidRDefault="00B87D41" w:rsidP="00B87D41">
      <w:pPr>
        <w:spacing w:after="200" w:line="276" w:lineRule="auto"/>
        <w:ind w:right="-23"/>
        <w:rPr>
          <w:rFonts w:ascii="Times New Roman" w:eastAsia="Calibri" w:hAnsi="Times New Roman" w:cs="Arial"/>
          <w:color w:val="000000"/>
          <w:sz w:val="32"/>
          <w:szCs w:val="32"/>
        </w:rPr>
      </w:pPr>
      <w:r w:rsidRPr="00B87D41">
        <w:rPr>
          <w:rFonts w:ascii="Times New Roman" w:eastAsia="Calibri" w:hAnsi="Times New Roman" w:cs="Arial"/>
          <w:color w:val="000000"/>
          <w:sz w:val="32"/>
          <w:szCs w:val="32"/>
        </w:rPr>
        <w:t>3-1: Colonization of   Hebron.</w:t>
      </w:r>
    </w:p>
    <w:p w14:paraId="5344F7EE" w14:textId="77777777" w:rsidR="00B87D41" w:rsidRPr="00B87D41" w:rsidRDefault="00B87D41" w:rsidP="00B87D41">
      <w:pPr>
        <w:spacing w:after="200" w:line="276" w:lineRule="auto"/>
        <w:ind w:right="-23"/>
        <w:rPr>
          <w:rFonts w:ascii="Times New Roman" w:eastAsia="Calibri" w:hAnsi="Times New Roman" w:cs="Arial"/>
          <w:color w:val="000000"/>
          <w:sz w:val="32"/>
          <w:szCs w:val="32"/>
        </w:rPr>
      </w:pPr>
      <w:r w:rsidRPr="00B87D41">
        <w:rPr>
          <w:rFonts w:ascii="Times New Roman" w:eastAsia="Calibri" w:hAnsi="Times New Roman" w:cs="Arial"/>
          <w:color w:val="000000"/>
          <w:sz w:val="32"/>
          <w:szCs w:val="32"/>
        </w:rPr>
        <w:t>3-2: A brief on the old city of Hebron.</w:t>
      </w:r>
    </w:p>
    <w:p w14:paraId="17E8411A" w14:textId="77777777" w:rsidR="00B87D41" w:rsidRPr="00B87D41" w:rsidRDefault="00B87D41" w:rsidP="00B87D41">
      <w:pPr>
        <w:spacing w:after="200" w:line="276" w:lineRule="auto"/>
        <w:ind w:right="-23"/>
        <w:rPr>
          <w:rFonts w:ascii="Times New Roman" w:eastAsia="Calibri" w:hAnsi="Times New Roman" w:cs="Arial"/>
          <w:color w:val="000000"/>
          <w:sz w:val="32"/>
          <w:szCs w:val="32"/>
          <w:rtl/>
          <w:lang w:bidi="ar-JO"/>
        </w:rPr>
      </w:pPr>
      <w:r w:rsidRPr="00B87D41">
        <w:rPr>
          <w:rFonts w:ascii="Times New Roman" w:eastAsia="Calibri" w:hAnsi="Times New Roman" w:cs="Arial"/>
          <w:color w:val="000000"/>
          <w:sz w:val="32"/>
          <w:szCs w:val="32"/>
          <w:lang w:bidi="ar-JO"/>
        </w:rPr>
        <w:t>3-3: Land marks in the old city.</w:t>
      </w:r>
    </w:p>
    <w:p w14:paraId="44163B8A" w14:textId="401B57B6" w:rsidR="00B87D41" w:rsidRPr="00B87D41" w:rsidRDefault="00B87D41" w:rsidP="00B87D41">
      <w:pPr>
        <w:spacing w:after="200" w:line="276" w:lineRule="auto"/>
        <w:ind w:right="-23"/>
        <w:rPr>
          <w:rFonts w:ascii="Times New Roman" w:eastAsia="Calibri" w:hAnsi="Times New Roman" w:cs="Arial"/>
          <w:color w:val="000000"/>
          <w:sz w:val="32"/>
          <w:szCs w:val="32"/>
          <w:lang w:bidi="ar-JO"/>
        </w:rPr>
      </w:pPr>
      <w:r w:rsidRPr="00B87D41">
        <w:rPr>
          <w:rFonts w:ascii="Times New Roman" w:eastAsia="Calibri" w:hAnsi="Times New Roman" w:cs="Arial"/>
          <w:color w:val="000000"/>
          <w:sz w:val="32"/>
          <w:szCs w:val="32"/>
        </w:rPr>
        <w:t>3-4:</w:t>
      </w:r>
      <w:r w:rsidRPr="00B87D41">
        <w:rPr>
          <w:rFonts w:ascii="Times New Roman" w:eastAsia="Calibri" w:hAnsi="Times New Roman" w:cs="Arial"/>
          <w:color w:val="000000"/>
          <w:sz w:val="32"/>
          <w:szCs w:val="32"/>
          <w:lang w:bidi="ar-JO"/>
        </w:rPr>
        <w:t xml:space="preserve"> Jewish greed</w:t>
      </w:r>
      <w:r w:rsidR="00402EE4">
        <w:rPr>
          <w:rFonts w:ascii="Times New Roman" w:eastAsia="Calibri" w:hAnsi="Times New Roman" w:cs="Arial"/>
          <w:color w:val="000000"/>
          <w:sz w:val="32"/>
          <w:szCs w:val="32"/>
          <w:lang w:bidi="ar-JO"/>
        </w:rPr>
        <w:t>s</w:t>
      </w:r>
      <w:r w:rsidRPr="00B87D41">
        <w:rPr>
          <w:rFonts w:ascii="Times New Roman" w:eastAsia="Calibri" w:hAnsi="Times New Roman" w:cs="Arial"/>
          <w:color w:val="000000"/>
          <w:sz w:val="32"/>
          <w:szCs w:val="32"/>
          <w:lang w:bidi="ar-JO"/>
        </w:rPr>
        <w:t xml:space="preserve"> in Hebron.</w:t>
      </w:r>
    </w:p>
    <w:p w14:paraId="23F706B5" w14:textId="77777777" w:rsidR="00B87D41" w:rsidRPr="00B87D41" w:rsidRDefault="00B87D41" w:rsidP="00B87D41">
      <w:pPr>
        <w:spacing w:after="200" w:line="276" w:lineRule="auto"/>
        <w:ind w:right="-23"/>
        <w:rPr>
          <w:rFonts w:ascii="Times New Roman" w:eastAsia="Calibri" w:hAnsi="Times New Roman" w:cs="Arial"/>
          <w:color w:val="000000"/>
          <w:sz w:val="32"/>
          <w:szCs w:val="32"/>
          <w:lang w:bidi="ar-JO"/>
        </w:rPr>
      </w:pPr>
    </w:p>
    <w:p w14:paraId="56C924F8" w14:textId="77777777" w:rsidR="00B87D41" w:rsidRPr="00B87D41" w:rsidRDefault="00B87D41" w:rsidP="00B87D41">
      <w:pPr>
        <w:spacing w:after="200" w:line="276" w:lineRule="auto"/>
        <w:ind w:right="-23"/>
        <w:rPr>
          <w:rFonts w:ascii="Times New Roman" w:eastAsia="Calibri" w:hAnsi="Times New Roman" w:cs="Arial"/>
          <w:color w:val="000000"/>
          <w:sz w:val="32"/>
          <w:szCs w:val="32"/>
          <w:lang w:bidi="ar-JO"/>
        </w:rPr>
      </w:pPr>
    </w:p>
    <w:p w14:paraId="7D9C286A" w14:textId="77777777" w:rsidR="00B87D41" w:rsidRPr="00B87D41" w:rsidRDefault="00B87D41" w:rsidP="00B87D41">
      <w:pPr>
        <w:spacing w:after="200" w:line="276" w:lineRule="auto"/>
        <w:ind w:left="360"/>
        <w:rPr>
          <w:rFonts w:ascii="Times New Roman" w:eastAsia="Calibri" w:hAnsi="Times New Roman" w:cs="Times New Roman"/>
          <w:color w:val="000000"/>
          <w:sz w:val="24"/>
          <w:szCs w:val="24"/>
        </w:rPr>
      </w:pPr>
    </w:p>
    <w:p w14:paraId="6AC7610B" w14:textId="77777777" w:rsidR="00B87D41" w:rsidRPr="00B87D41" w:rsidRDefault="00B87D41" w:rsidP="00B87D41">
      <w:pPr>
        <w:spacing w:after="200" w:line="276" w:lineRule="auto"/>
        <w:ind w:left="360"/>
        <w:rPr>
          <w:rFonts w:ascii="Times New Roman" w:eastAsia="Calibri" w:hAnsi="Times New Roman" w:cs="Times New Roman"/>
          <w:color w:val="000000"/>
          <w:sz w:val="24"/>
          <w:szCs w:val="24"/>
        </w:rPr>
      </w:pPr>
    </w:p>
    <w:p w14:paraId="7DE2CA9E" w14:textId="77777777" w:rsidR="00B87D41" w:rsidRPr="00B87D41" w:rsidRDefault="00B87D41" w:rsidP="00B87D41">
      <w:pPr>
        <w:spacing w:after="200" w:line="276" w:lineRule="auto"/>
        <w:ind w:left="360"/>
        <w:rPr>
          <w:rFonts w:ascii="Times New Roman" w:eastAsia="Calibri" w:hAnsi="Times New Roman" w:cs="Times New Roman"/>
          <w:color w:val="000000"/>
          <w:sz w:val="24"/>
          <w:szCs w:val="24"/>
        </w:rPr>
      </w:pPr>
    </w:p>
    <w:p w14:paraId="008417B2" w14:textId="77777777" w:rsidR="00B87D41" w:rsidRPr="00B87D41" w:rsidRDefault="00B87D41" w:rsidP="00B87D41">
      <w:pPr>
        <w:spacing w:after="200" w:line="276" w:lineRule="auto"/>
        <w:ind w:left="360"/>
        <w:rPr>
          <w:rFonts w:ascii="Times New Roman" w:eastAsia="Calibri" w:hAnsi="Times New Roman" w:cs="Times New Roman"/>
          <w:color w:val="000000"/>
          <w:sz w:val="24"/>
          <w:szCs w:val="24"/>
        </w:rPr>
      </w:pPr>
    </w:p>
    <w:p w14:paraId="668DCAB9" w14:textId="77777777" w:rsidR="00B87D41" w:rsidRPr="00B87D41" w:rsidRDefault="00B87D41" w:rsidP="00B87D41">
      <w:pPr>
        <w:spacing w:after="200" w:line="276" w:lineRule="auto"/>
        <w:ind w:left="360"/>
        <w:rPr>
          <w:rFonts w:ascii="Times New Roman" w:eastAsia="Calibri" w:hAnsi="Times New Roman" w:cs="Times New Roman"/>
          <w:color w:val="000000"/>
          <w:sz w:val="24"/>
          <w:szCs w:val="24"/>
        </w:rPr>
      </w:pPr>
    </w:p>
    <w:p w14:paraId="68A70AD9" w14:textId="77777777" w:rsidR="00B87D41" w:rsidRPr="00B87D41" w:rsidRDefault="00B87D41" w:rsidP="00B87D41">
      <w:pPr>
        <w:spacing w:after="200" w:line="276" w:lineRule="auto"/>
        <w:ind w:left="360"/>
        <w:rPr>
          <w:rFonts w:ascii="Times New Roman" w:eastAsia="Calibri" w:hAnsi="Times New Roman" w:cs="Times New Roman"/>
          <w:color w:val="000000"/>
          <w:sz w:val="24"/>
          <w:szCs w:val="24"/>
        </w:rPr>
      </w:pPr>
    </w:p>
    <w:p w14:paraId="6B5824DC" w14:textId="77777777" w:rsidR="00B87D41" w:rsidRDefault="00B87D41" w:rsidP="00B87D41">
      <w:pPr>
        <w:spacing w:after="200" w:line="276" w:lineRule="auto"/>
        <w:ind w:left="360"/>
        <w:rPr>
          <w:rFonts w:ascii="Times New Roman" w:eastAsia="Calibri" w:hAnsi="Times New Roman" w:cs="Times New Roman"/>
          <w:color w:val="000000"/>
          <w:sz w:val="24"/>
          <w:szCs w:val="24"/>
        </w:rPr>
      </w:pPr>
    </w:p>
    <w:p w14:paraId="04478581" w14:textId="77777777" w:rsidR="00833189" w:rsidRDefault="00833189" w:rsidP="00B87D41">
      <w:pPr>
        <w:spacing w:after="200" w:line="276" w:lineRule="auto"/>
        <w:ind w:left="360"/>
        <w:rPr>
          <w:rFonts w:ascii="Times New Roman" w:eastAsia="Calibri" w:hAnsi="Times New Roman" w:cs="Times New Roman"/>
          <w:color w:val="000000"/>
          <w:sz w:val="24"/>
          <w:szCs w:val="24"/>
        </w:rPr>
      </w:pPr>
    </w:p>
    <w:p w14:paraId="46D94CE7" w14:textId="77777777" w:rsidR="00833189" w:rsidRDefault="00833189" w:rsidP="00B87D41">
      <w:pPr>
        <w:spacing w:after="200" w:line="276" w:lineRule="auto"/>
        <w:ind w:left="360"/>
        <w:rPr>
          <w:rFonts w:ascii="Times New Roman" w:eastAsia="Calibri" w:hAnsi="Times New Roman" w:cs="Times New Roman"/>
          <w:color w:val="000000"/>
          <w:sz w:val="24"/>
          <w:szCs w:val="24"/>
        </w:rPr>
      </w:pPr>
    </w:p>
    <w:p w14:paraId="196805C0" w14:textId="77777777" w:rsidR="00833189" w:rsidRDefault="00833189" w:rsidP="00B87D41">
      <w:pPr>
        <w:spacing w:after="200" w:line="276" w:lineRule="auto"/>
        <w:ind w:left="360"/>
        <w:rPr>
          <w:rFonts w:ascii="Times New Roman" w:eastAsia="Calibri" w:hAnsi="Times New Roman" w:cs="Times New Roman"/>
          <w:color w:val="000000"/>
          <w:sz w:val="24"/>
          <w:szCs w:val="24"/>
        </w:rPr>
      </w:pPr>
    </w:p>
    <w:p w14:paraId="46B14355" w14:textId="77777777" w:rsidR="00833189" w:rsidRPr="00B87D41" w:rsidRDefault="00833189" w:rsidP="00B87D41">
      <w:pPr>
        <w:spacing w:after="200" w:line="276" w:lineRule="auto"/>
        <w:ind w:left="360"/>
        <w:rPr>
          <w:rFonts w:ascii="Times New Roman" w:eastAsia="Calibri" w:hAnsi="Times New Roman" w:cs="Times New Roman"/>
          <w:color w:val="000000"/>
          <w:sz w:val="24"/>
          <w:szCs w:val="24"/>
        </w:rPr>
      </w:pPr>
    </w:p>
    <w:p w14:paraId="2F8AF9B1" w14:textId="77777777" w:rsidR="00B87D41" w:rsidRPr="00B87D41" w:rsidRDefault="00B87D41" w:rsidP="00B87D41">
      <w:pPr>
        <w:spacing w:after="200" w:line="276" w:lineRule="auto"/>
        <w:ind w:left="360"/>
        <w:rPr>
          <w:rFonts w:ascii="Times New Roman" w:eastAsia="Calibri" w:hAnsi="Times New Roman" w:cs="Times New Roman"/>
          <w:color w:val="000000"/>
          <w:sz w:val="24"/>
          <w:szCs w:val="24"/>
        </w:rPr>
      </w:pPr>
    </w:p>
    <w:p w14:paraId="0199D931" w14:textId="77777777" w:rsidR="00B87D41" w:rsidRPr="00B87D41" w:rsidRDefault="00B87D41" w:rsidP="00B87D41">
      <w:pPr>
        <w:spacing w:after="200" w:line="276" w:lineRule="auto"/>
        <w:ind w:left="360"/>
        <w:rPr>
          <w:rFonts w:ascii="Times New Roman" w:eastAsia="Calibri" w:hAnsi="Times New Roman" w:cs="Times New Roman"/>
          <w:color w:val="000000"/>
          <w:sz w:val="24"/>
          <w:szCs w:val="24"/>
        </w:rPr>
      </w:pPr>
    </w:p>
    <w:p w14:paraId="062DD0C5" w14:textId="77777777" w:rsidR="00B87D41" w:rsidRPr="00B87D41" w:rsidRDefault="00B87D41" w:rsidP="00B87D41">
      <w:pPr>
        <w:spacing w:after="200" w:line="276" w:lineRule="auto"/>
        <w:ind w:left="360"/>
        <w:rPr>
          <w:rFonts w:ascii="Times New Roman" w:eastAsia="Calibri" w:hAnsi="Times New Roman" w:cs="Times New Roman"/>
          <w:color w:val="000000"/>
          <w:sz w:val="24"/>
          <w:szCs w:val="24"/>
        </w:rPr>
      </w:pPr>
    </w:p>
    <w:p w14:paraId="26AED03D" w14:textId="77777777" w:rsidR="00B87D41" w:rsidRPr="00B87D41" w:rsidRDefault="00B87D41" w:rsidP="00B87D41">
      <w:pPr>
        <w:shd w:val="clear" w:color="auto" w:fill="FFFFFF"/>
        <w:spacing w:after="0" w:line="240" w:lineRule="auto"/>
        <w:textAlignment w:val="baseline"/>
        <w:rPr>
          <w:rFonts w:ascii="Times New Roman" w:eastAsia="Calibri" w:hAnsi="Times New Roman" w:cs="Times New Roman"/>
          <w:color w:val="000000"/>
          <w:sz w:val="24"/>
          <w:szCs w:val="24"/>
        </w:rPr>
      </w:pPr>
    </w:p>
    <w:p w14:paraId="1B777BC1" w14:textId="77777777" w:rsidR="00B87D41" w:rsidRPr="00B87D41" w:rsidRDefault="00B87D41" w:rsidP="00B87D41">
      <w:pPr>
        <w:shd w:val="clear" w:color="auto" w:fill="FFFFFF"/>
        <w:spacing w:after="0" w:line="240" w:lineRule="auto"/>
        <w:textAlignment w:val="baseline"/>
        <w:rPr>
          <w:rFonts w:ascii="Times New Roman" w:eastAsia="Times New Roman" w:hAnsi="Times New Roman" w:cs="Times New Roman"/>
          <w:color w:val="000000"/>
          <w:sz w:val="24"/>
          <w:szCs w:val="24"/>
          <w:rtl/>
          <w:lang w:bidi="ar-JO"/>
        </w:rPr>
      </w:pPr>
    </w:p>
    <w:p w14:paraId="51D34928" w14:textId="77777777" w:rsidR="00B87D41" w:rsidRPr="00B87D41" w:rsidRDefault="00B87D41" w:rsidP="00B87D41">
      <w:pPr>
        <w:spacing w:after="0" w:line="240" w:lineRule="auto"/>
        <w:rPr>
          <w:rFonts w:ascii="Times New Roman" w:eastAsia="Times New Roman" w:hAnsi="Times New Roman" w:cs="Times New Roman"/>
          <w:color w:val="000000"/>
          <w:sz w:val="28"/>
          <w:szCs w:val="28"/>
          <w:u w:val="single"/>
        </w:rPr>
      </w:pPr>
      <w:r w:rsidRPr="00B87D41">
        <w:rPr>
          <w:rFonts w:ascii="Times New Roman" w:eastAsia="Times New Roman" w:hAnsi="Times New Roman" w:cs="Times New Roman"/>
          <w:b/>
          <w:bCs/>
          <w:color w:val="000000"/>
          <w:sz w:val="28"/>
          <w:szCs w:val="28"/>
          <w:u w:val="single"/>
        </w:rPr>
        <w:t xml:space="preserve"> 3-1:Colonization of   Hebron </w:t>
      </w:r>
      <w:r w:rsidRPr="00B87D41">
        <w:rPr>
          <w:rFonts w:ascii="Times New Roman" w:eastAsia="Times New Roman" w:hAnsi="Times New Roman" w:cs="Times New Roman"/>
          <w:color w:val="000000"/>
          <w:sz w:val="28"/>
          <w:szCs w:val="28"/>
          <w:u w:val="single"/>
        </w:rPr>
        <w:t> </w:t>
      </w:r>
    </w:p>
    <w:p w14:paraId="31AA61E8" w14:textId="77777777" w:rsidR="00B87D41" w:rsidRPr="00B87D41" w:rsidRDefault="00B87D41" w:rsidP="00B87D41">
      <w:pPr>
        <w:spacing w:after="0" w:line="240" w:lineRule="auto"/>
        <w:rPr>
          <w:rFonts w:ascii="Times New Roman" w:eastAsia="Times New Roman" w:hAnsi="Times New Roman" w:cs="Times New Roman"/>
          <w:color w:val="000000"/>
          <w:sz w:val="24"/>
          <w:szCs w:val="24"/>
        </w:rPr>
      </w:pPr>
      <w:r w:rsidRPr="00B87D41">
        <w:rPr>
          <w:rFonts w:ascii="Times New Roman" w:eastAsia="Times New Roman" w:hAnsi="Times New Roman" w:cs="Times New Roman"/>
          <w:color w:val="000000"/>
          <w:sz w:val="24"/>
          <w:szCs w:val="24"/>
        </w:rPr>
        <w:t> </w:t>
      </w:r>
    </w:p>
    <w:p w14:paraId="707ABF52" w14:textId="77777777" w:rsidR="00B87D41" w:rsidRPr="00B87D41" w:rsidRDefault="00B87D41" w:rsidP="00B87D41">
      <w:pPr>
        <w:spacing w:after="0" w:line="240" w:lineRule="auto"/>
        <w:rPr>
          <w:rFonts w:ascii="Times New Roman" w:eastAsia="Times New Roman" w:hAnsi="Times New Roman" w:cs="Times New Roman"/>
          <w:color w:val="000000"/>
          <w:sz w:val="24"/>
          <w:szCs w:val="24"/>
        </w:rPr>
      </w:pPr>
      <w:r w:rsidRPr="00B87D41">
        <w:rPr>
          <w:rFonts w:ascii="Times New Roman" w:eastAsia="Times New Roman" w:hAnsi="Times New Roman" w:cs="Times New Roman"/>
          <w:color w:val="000000"/>
          <w:sz w:val="24"/>
          <w:szCs w:val="24"/>
        </w:rPr>
        <w:t>Since 1967   Hebron has witnessed a number of stages in settlement and Judaization that aimed to create a Jewish geographic reality in Hebron city and it’s suburbs . </w:t>
      </w:r>
    </w:p>
    <w:p w14:paraId="7EBC3EF0" w14:textId="77777777" w:rsidR="001D4D63" w:rsidRDefault="00B87D41" w:rsidP="001D4D63">
      <w:pPr>
        <w:spacing w:after="0" w:line="240" w:lineRule="auto"/>
        <w:rPr>
          <w:rFonts w:ascii="Times New Roman" w:eastAsia="Times New Roman" w:hAnsi="Times New Roman" w:cs="Times New Roman"/>
          <w:color w:val="000000"/>
          <w:sz w:val="24"/>
          <w:szCs w:val="24"/>
        </w:rPr>
      </w:pPr>
      <w:r w:rsidRPr="00B87D41">
        <w:rPr>
          <w:rFonts w:ascii="Times New Roman" w:eastAsia="Times New Roman" w:hAnsi="Times New Roman" w:cs="Times New Roman"/>
          <w:color w:val="000000"/>
          <w:sz w:val="24"/>
          <w:szCs w:val="24"/>
        </w:rPr>
        <w:t> </w:t>
      </w:r>
    </w:p>
    <w:p w14:paraId="212605DB" w14:textId="7E609845" w:rsidR="00B87D41" w:rsidRPr="00B87D41" w:rsidRDefault="00B87D41" w:rsidP="001D4D63">
      <w:pPr>
        <w:spacing w:after="0" w:line="240" w:lineRule="auto"/>
        <w:rPr>
          <w:rFonts w:ascii="Times New Roman" w:eastAsia="Times New Roman" w:hAnsi="Times New Roman" w:cs="Times New Roman"/>
          <w:color w:val="000000"/>
          <w:sz w:val="24"/>
          <w:szCs w:val="24"/>
        </w:rPr>
      </w:pPr>
      <w:r w:rsidRPr="00B87D41">
        <w:rPr>
          <w:rFonts w:ascii="Times New Roman" w:eastAsia="Times New Roman" w:hAnsi="Times New Roman" w:cs="Times New Roman"/>
          <w:color w:val="000000"/>
          <w:sz w:val="24"/>
          <w:szCs w:val="24"/>
        </w:rPr>
        <w:t xml:space="preserve"> many settlement</w:t>
      </w:r>
      <w:r w:rsidR="00CF2C22">
        <w:rPr>
          <w:rFonts w:ascii="Times New Roman" w:eastAsia="Times New Roman" w:hAnsi="Times New Roman" w:cs="Times New Roman"/>
          <w:color w:val="000000"/>
          <w:sz w:val="24"/>
          <w:szCs w:val="24"/>
        </w:rPr>
        <w:t>s have</w:t>
      </w:r>
      <w:r w:rsidRPr="00B87D41">
        <w:rPr>
          <w:rFonts w:ascii="Times New Roman" w:eastAsia="Times New Roman" w:hAnsi="Times New Roman" w:cs="Times New Roman"/>
          <w:color w:val="000000"/>
          <w:sz w:val="24"/>
          <w:szCs w:val="24"/>
        </w:rPr>
        <w:t xml:space="preserve"> been erected in a cancerous form that surrounds the city and in</w:t>
      </w:r>
      <w:r w:rsidR="005052FB">
        <w:rPr>
          <w:rFonts w:ascii="Times New Roman" w:eastAsia="Times New Roman" w:hAnsi="Times New Roman" w:cs="Times New Roman"/>
          <w:color w:val="000000"/>
          <w:sz w:val="24"/>
          <w:szCs w:val="24"/>
        </w:rPr>
        <w:t xml:space="preserve"> the heart of the city under</w:t>
      </w:r>
      <w:r w:rsidRPr="00B87D41">
        <w:rPr>
          <w:rFonts w:ascii="Times New Roman" w:eastAsia="Times New Roman" w:hAnsi="Times New Roman" w:cs="Times New Roman"/>
          <w:color w:val="000000"/>
          <w:sz w:val="24"/>
          <w:szCs w:val="24"/>
        </w:rPr>
        <w:t xml:space="preserve"> religious and ideological cover considering Hebron city one of the important religious and historical  places . </w:t>
      </w:r>
    </w:p>
    <w:p w14:paraId="4ABB5FDA" w14:textId="77777777" w:rsidR="00B87D41" w:rsidRPr="00B87D41" w:rsidRDefault="00B87D41" w:rsidP="00B87D41">
      <w:pPr>
        <w:spacing w:after="0" w:line="240" w:lineRule="auto"/>
        <w:rPr>
          <w:rFonts w:ascii="Times New Roman" w:eastAsia="Times New Roman" w:hAnsi="Times New Roman" w:cs="Times New Roman"/>
          <w:color w:val="000000"/>
          <w:sz w:val="24"/>
          <w:szCs w:val="24"/>
        </w:rPr>
      </w:pPr>
      <w:r w:rsidRPr="00B87D41">
        <w:rPr>
          <w:rFonts w:ascii="Times New Roman" w:eastAsia="Times New Roman" w:hAnsi="Times New Roman" w:cs="Times New Roman"/>
          <w:color w:val="000000"/>
          <w:sz w:val="24"/>
          <w:szCs w:val="24"/>
        </w:rPr>
        <w:t> </w:t>
      </w:r>
    </w:p>
    <w:p w14:paraId="1158F801" w14:textId="3EEEE658" w:rsidR="00B87D41" w:rsidRPr="00B87D41" w:rsidRDefault="00B87D41" w:rsidP="00B87D41">
      <w:pPr>
        <w:spacing w:after="0" w:line="240" w:lineRule="auto"/>
        <w:rPr>
          <w:rFonts w:ascii="Times New Roman" w:eastAsia="Times New Roman" w:hAnsi="Times New Roman" w:cs="Times New Roman"/>
          <w:color w:val="000000"/>
          <w:sz w:val="24"/>
          <w:szCs w:val="24"/>
        </w:rPr>
      </w:pPr>
      <w:r w:rsidRPr="00B87D41">
        <w:rPr>
          <w:rFonts w:ascii="Times New Roman" w:eastAsia="Times New Roman" w:hAnsi="Times New Roman" w:cs="Times New Roman"/>
          <w:color w:val="000000"/>
          <w:sz w:val="24"/>
          <w:szCs w:val="24"/>
        </w:rPr>
        <w:t>One of the first settlements that has been erected is (ceriat arb</w:t>
      </w:r>
      <w:r w:rsidR="00F4422A">
        <w:rPr>
          <w:rFonts w:ascii="Times New Roman" w:eastAsia="Times New Roman" w:hAnsi="Times New Roman" w:cs="Times New Roman"/>
          <w:color w:val="000000"/>
          <w:sz w:val="24"/>
          <w:szCs w:val="24"/>
        </w:rPr>
        <w:t>a’a) in 1968 that contributed in the</w:t>
      </w:r>
      <w:r w:rsidRPr="00B87D41">
        <w:rPr>
          <w:rFonts w:ascii="Times New Roman" w:eastAsia="Times New Roman" w:hAnsi="Times New Roman" w:cs="Times New Roman"/>
          <w:color w:val="000000"/>
          <w:sz w:val="24"/>
          <w:szCs w:val="24"/>
        </w:rPr>
        <w:t xml:space="preserve"> increase </w:t>
      </w:r>
      <w:r w:rsidR="00F4422A">
        <w:rPr>
          <w:rFonts w:ascii="Times New Roman" w:eastAsia="Times New Roman" w:hAnsi="Times New Roman" w:cs="Times New Roman"/>
          <w:color w:val="000000"/>
          <w:sz w:val="24"/>
          <w:szCs w:val="24"/>
        </w:rPr>
        <w:t>of</w:t>
      </w:r>
      <w:r w:rsidRPr="00B87D41">
        <w:rPr>
          <w:rFonts w:ascii="Times New Roman" w:eastAsia="Times New Roman" w:hAnsi="Times New Roman" w:cs="Times New Roman"/>
          <w:color w:val="000000"/>
          <w:sz w:val="24"/>
          <w:szCs w:val="24"/>
        </w:rPr>
        <w:t xml:space="preserve"> the enter action between local people and Jewish in the ( Ibrahimi mosque ) area as the settlers continued to confirm their daily presence in the old city and in (Ibrahimi mosque) ,as well as religious ceremonies</w:t>
      </w:r>
      <w:r w:rsidR="00F4422A">
        <w:rPr>
          <w:rFonts w:ascii="Times New Roman" w:eastAsia="Times New Roman" w:hAnsi="Times New Roman" w:cs="Times New Roman"/>
          <w:color w:val="000000"/>
          <w:sz w:val="24"/>
          <w:szCs w:val="24"/>
        </w:rPr>
        <w:t xml:space="preserve"> which</w:t>
      </w:r>
      <w:r w:rsidRPr="00B87D41">
        <w:rPr>
          <w:rFonts w:ascii="Times New Roman" w:eastAsia="Times New Roman" w:hAnsi="Times New Roman" w:cs="Times New Roman"/>
          <w:color w:val="000000"/>
          <w:sz w:val="24"/>
          <w:szCs w:val="24"/>
        </w:rPr>
        <w:t xml:space="preserve"> were  held  in central locations such as (AL-Dboua) . </w:t>
      </w:r>
    </w:p>
    <w:p w14:paraId="1D2EEE9F" w14:textId="77777777" w:rsidR="00B87D41" w:rsidRPr="00B87D41" w:rsidRDefault="00B87D41" w:rsidP="00B87D41">
      <w:pPr>
        <w:spacing w:after="0" w:line="240" w:lineRule="auto"/>
        <w:rPr>
          <w:rFonts w:ascii="Times New Roman" w:eastAsia="Times New Roman" w:hAnsi="Times New Roman" w:cs="Times New Roman"/>
          <w:color w:val="000000"/>
          <w:sz w:val="24"/>
          <w:szCs w:val="24"/>
        </w:rPr>
      </w:pPr>
    </w:p>
    <w:p w14:paraId="2C84FC57" w14:textId="77777777" w:rsidR="00B87D41" w:rsidRPr="00B87D41" w:rsidRDefault="00B87D41" w:rsidP="00B87D41">
      <w:pPr>
        <w:shd w:val="clear" w:color="auto" w:fill="FFFFFF"/>
        <w:spacing w:after="0" w:line="240" w:lineRule="auto"/>
        <w:textAlignment w:val="baseline"/>
        <w:rPr>
          <w:rFonts w:ascii="Times New Roman" w:eastAsia="Times New Roman" w:hAnsi="Times New Roman" w:cs="Times New Roman"/>
          <w:color w:val="000000"/>
          <w:sz w:val="24"/>
          <w:szCs w:val="24"/>
        </w:rPr>
      </w:pPr>
    </w:p>
    <w:p w14:paraId="04D16063" w14:textId="77777777" w:rsidR="00B87D41" w:rsidRPr="00B87D41" w:rsidRDefault="00B87D41" w:rsidP="00B87D41">
      <w:pPr>
        <w:shd w:val="clear" w:color="auto" w:fill="FFFFFF"/>
        <w:spacing w:after="0" w:line="240" w:lineRule="auto"/>
        <w:textAlignment w:val="baseline"/>
        <w:rPr>
          <w:rFonts w:ascii="Times New Roman" w:eastAsia="Times New Roman" w:hAnsi="Times New Roman" w:cs="Times New Roman"/>
          <w:color w:val="000000"/>
          <w:sz w:val="24"/>
          <w:szCs w:val="24"/>
        </w:rPr>
      </w:pPr>
    </w:p>
    <w:p w14:paraId="6F6B7414" w14:textId="77777777" w:rsidR="00B87D41" w:rsidRPr="00B87D41" w:rsidRDefault="00B87D41" w:rsidP="00B87D41">
      <w:pPr>
        <w:shd w:val="clear" w:color="auto" w:fill="FFFFFF"/>
        <w:spacing w:after="0" w:line="240" w:lineRule="auto"/>
        <w:textAlignment w:val="baseline"/>
        <w:rPr>
          <w:rFonts w:ascii="Times New Roman" w:eastAsia="Times New Roman" w:hAnsi="Times New Roman" w:cs="Times New Roman"/>
          <w:b/>
          <w:bCs/>
          <w:color w:val="000000"/>
          <w:sz w:val="28"/>
          <w:szCs w:val="28"/>
          <w:u w:val="single"/>
        </w:rPr>
      </w:pPr>
      <w:r w:rsidRPr="00B87D41">
        <w:rPr>
          <w:rFonts w:ascii="Times New Roman" w:eastAsia="Times New Roman" w:hAnsi="Times New Roman" w:cs="Times New Roman"/>
          <w:b/>
          <w:bCs/>
          <w:color w:val="000000"/>
          <w:sz w:val="28"/>
          <w:szCs w:val="28"/>
          <w:u w:val="single"/>
        </w:rPr>
        <w:t xml:space="preserve"> 3-2:A brief on the old city of Hebron:</w:t>
      </w:r>
    </w:p>
    <w:p w14:paraId="0851135D" w14:textId="77777777" w:rsidR="00B87D41" w:rsidRPr="00B87D41" w:rsidRDefault="00B87D41" w:rsidP="00B87D41">
      <w:pPr>
        <w:shd w:val="clear" w:color="auto" w:fill="FFFFFF"/>
        <w:spacing w:after="0" w:line="240" w:lineRule="auto"/>
        <w:textAlignment w:val="baseline"/>
        <w:rPr>
          <w:rFonts w:ascii="Times New Roman" w:eastAsia="Times New Roman" w:hAnsi="Times New Roman" w:cs="Times New Roman"/>
          <w:b/>
          <w:bCs/>
          <w:color w:val="000000"/>
          <w:sz w:val="24"/>
          <w:szCs w:val="24"/>
        </w:rPr>
      </w:pPr>
    </w:p>
    <w:p w14:paraId="29608013" w14:textId="14FD7C20" w:rsidR="00B87D41" w:rsidRDefault="00B87D41" w:rsidP="00B87D41">
      <w:pPr>
        <w:shd w:val="clear" w:color="auto" w:fill="FFFFFF"/>
        <w:spacing w:after="0" w:line="240" w:lineRule="auto"/>
        <w:textAlignment w:val="baseline"/>
        <w:rPr>
          <w:rFonts w:ascii="Times New Roman" w:eastAsia="Times New Roman" w:hAnsi="Times New Roman" w:cs="Times New Roman"/>
          <w:color w:val="000000"/>
          <w:sz w:val="24"/>
          <w:szCs w:val="24"/>
        </w:rPr>
      </w:pPr>
      <w:r w:rsidRPr="00B87D41">
        <w:rPr>
          <w:rFonts w:ascii="Times New Roman" w:eastAsia="Times New Roman" w:hAnsi="Times New Roman" w:cs="Times New Roman"/>
          <w:color w:val="000000"/>
          <w:sz w:val="24"/>
          <w:szCs w:val="24"/>
        </w:rPr>
        <w:t xml:space="preserve"> the old city of Hebron is a source of majestic cultural and historical inspiration.</w:t>
      </w:r>
      <w:r w:rsidRPr="00B87D41">
        <w:rPr>
          <w:rFonts w:ascii="Times New Roman" w:eastAsia="Times New Roman" w:hAnsi="Times New Roman" w:cs="Times New Roman"/>
          <w:color w:val="000000"/>
          <w:sz w:val="24"/>
          <w:szCs w:val="24"/>
          <w:rtl/>
        </w:rPr>
        <w:t xml:space="preserve"> </w:t>
      </w:r>
      <w:r w:rsidRPr="00B87D41">
        <w:rPr>
          <w:rFonts w:ascii="Times New Roman" w:eastAsia="Times New Roman" w:hAnsi="Times New Roman" w:cs="Times New Roman"/>
          <w:color w:val="000000"/>
          <w:sz w:val="24"/>
          <w:szCs w:val="24"/>
        </w:rPr>
        <w:t>Connect</w:t>
      </w:r>
      <w:r w:rsidR="00711D82">
        <w:rPr>
          <w:rFonts w:ascii="Times New Roman" w:eastAsia="Times New Roman" w:hAnsi="Times New Roman" w:cs="Times New Roman"/>
          <w:color w:val="000000"/>
          <w:sz w:val="24"/>
          <w:szCs w:val="24"/>
        </w:rPr>
        <w:t xml:space="preserve">ing  the past’s originality with </w:t>
      </w:r>
      <w:r w:rsidRPr="00B87D41">
        <w:rPr>
          <w:rFonts w:ascii="Times New Roman" w:eastAsia="Times New Roman" w:hAnsi="Times New Roman" w:cs="Times New Roman"/>
          <w:color w:val="000000"/>
          <w:sz w:val="24"/>
          <w:szCs w:val="24"/>
        </w:rPr>
        <w:t>the creations of the departing architects , in architectural harmony and general tuning in the circumference of the Ibrahimi mosque .</w:t>
      </w:r>
    </w:p>
    <w:p w14:paraId="4F06343B" w14:textId="77777777" w:rsidR="00D240D1" w:rsidRPr="00B87D41" w:rsidRDefault="00D240D1" w:rsidP="00B87D41">
      <w:pPr>
        <w:shd w:val="clear" w:color="auto" w:fill="FFFFFF"/>
        <w:spacing w:after="0" w:line="240" w:lineRule="auto"/>
        <w:textAlignment w:val="baseline"/>
        <w:rPr>
          <w:rFonts w:ascii="Times New Roman" w:eastAsia="Times New Roman" w:hAnsi="Times New Roman" w:cs="Times New Roman"/>
          <w:color w:val="000000"/>
          <w:sz w:val="24"/>
          <w:szCs w:val="24"/>
        </w:rPr>
      </w:pPr>
    </w:p>
    <w:p w14:paraId="761E0F99" w14:textId="77777777" w:rsidR="00B87D41" w:rsidRPr="00B87D41" w:rsidRDefault="00B87D41" w:rsidP="00B87D41">
      <w:pPr>
        <w:shd w:val="clear" w:color="auto" w:fill="FFFFFF"/>
        <w:spacing w:after="0" w:line="240" w:lineRule="auto"/>
        <w:textAlignment w:val="baseline"/>
        <w:rPr>
          <w:rFonts w:ascii="Times New Roman" w:eastAsia="Times New Roman" w:hAnsi="Times New Roman" w:cs="Times New Roman"/>
          <w:color w:val="000000"/>
          <w:sz w:val="24"/>
          <w:szCs w:val="24"/>
        </w:rPr>
      </w:pPr>
      <w:r w:rsidRPr="00B87D41">
        <w:rPr>
          <w:rFonts w:ascii="Times New Roman" w:eastAsia="Times New Roman" w:hAnsi="Times New Roman" w:cs="Times New Roman"/>
          <w:noProof/>
          <w:color w:val="000000"/>
          <w:sz w:val="24"/>
          <w:szCs w:val="24"/>
        </w:rPr>
        <w:drawing>
          <wp:inline distT="0" distB="0" distL="0" distR="0" wp14:anchorId="5E71A1DB" wp14:editId="485B2720">
            <wp:extent cx="5222875" cy="3476625"/>
            <wp:effectExtent l="0" t="0" r="0"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4d906883e850fcfccf3d7f91efe89b93.jpg"/>
                    <pic:cNvPicPr/>
                  </pic:nvPicPr>
                  <pic:blipFill>
                    <a:blip r:embed="rId8">
                      <a:extLst>
                        <a:ext uri="{28A0092B-C50C-407E-A947-70E740481C1C}">
                          <a14:useLocalDpi xmlns:a14="http://schemas.microsoft.com/office/drawing/2010/main" val="0"/>
                        </a:ext>
                      </a:extLst>
                    </a:blip>
                    <a:stretch>
                      <a:fillRect/>
                    </a:stretch>
                  </pic:blipFill>
                  <pic:spPr>
                    <a:xfrm>
                      <a:off x="0" y="0"/>
                      <a:ext cx="5224030" cy="3477394"/>
                    </a:xfrm>
                    <a:prstGeom prst="rect">
                      <a:avLst/>
                    </a:prstGeom>
                  </pic:spPr>
                </pic:pic>
              </a:graphicData>
            </a:graphic>
          </wp:inline>
        </w:drawing>
      </w:r>
    </w:p>
    <w:p w14:paraId="69C2AB68" w14:textId="2B1CC27E" w:rsidR="00B87D41" w:rsidRPr="00B87D41" w:rsidRDefault="005F0915" w:rsidP="00533526">
      <w:pPr>
        <w:shd w:val="clear" w:color="auto" w:fill="FFFFFF"/>
        <w:spacing w:after="0" w:line="240" w:lineRule="auto"/>
        <w:jc w:val="center"/>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w:t>
      </w:r>
      <w:r w:rsidR="00057F64">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p</w:t>
      </w:r>
      <w:r w:rsidR="00057F64">
        <w:rPr>
          <w:rFonts w:ascii="Times New Roman" w:eastAsia="Times New Roman" w:hAnsi="Times New Roman" w:cs="Times New Roman"/>
          <w:color w:val="000000"/>
          <w:sz w:val="24"/>
          <w:szCs w:val="24"/>
        </w:rPr>
        <w:t>h</w:t>
      </w:r>
      <w:r>
        <w:rPr>
          <w:rFonts w:ascii="Times New Roman" w:eastAsia="Times New Roman" w:hAnsi="Times New Roman" w:cs="Times New Roman"/>
          <w:color w:val="000000"/>
          <w:sz w:val="24"/>
          <w:szCs w:val="24"/>
        </w:rPr>
        <w:t>oto showing</w:t>
      </w:r>
      <w:r w:rsidR="00B87D41" w:rsidRPr="00B87D41">
        <w:rPr>
          <w:rFonts w:ascii="Times New Roman" w:eastAsia="Times New Roman" w:hAnsi="Times New Roman" w:cs="Times New Roman"/>
          <w:color w:val="000000"/>
          <w:sz w:val="24"/>
          <w:szCs w:val="24"/>
        </w:rPr>
        <w:t xml:space="preserve"> the old city</w:t>
      </w:r>
    </w:p>
    <w:p w14:paraId="6C369A28" w14:textId="77777777" w:rsidR="00B87D41" w:rsidRPr="00B87D41" w:rsidRDefault="005B1CEA" w:rsidP="00B87D41">
      <w:pPr>
        <w:shd w:val="clear" w:color="auto" w:fill="FFFFFF"/>
        <w:spacing w:after="0" w:line="240" w:lineRule="auto"/>
        <w:jc w:val="center"/>
        <w:textAlignment w:val="baseline"/>
        <w:rPr>
          <w:rFonts w:ascii="Times New Roman" w:eastAsia="Times New Roman" w:hAnsi="Times New Roman" w:cs="Times New Roman"/>
          <w:color w:val="000000"/>
          <w:sz w:val="24"/>
          <w:szCs w:val="24"/>
        </w:rPr>
      </w:pPr>
      <w:hyperlink r:id="rId9" w:history="1">
        <w:r w:rsidR="00B87D41" w:rsidRPr="00B87D41">
          <w:rPr>
            <w:rFonts w:ascii="Times New Roman" w:eastAsia="Times New Roman" w:hAnsi="Times New Roman" w:cs="Times New Roman"/>
            <w:color w:val="000000"/>
            <w:sz w:val="24"/>
            <w:szCs w:val="24"/>
            <w:u w:val="single"/>
          </w:rPr>
          <w:t>https://www.pinterest.com</w:t>
        </w:r>
      </w:hyperlink>
    </w:p>
    <w:p w14:paraId="05C4E785" w14:textId="77777777" w:rsidR="00B87D41" w:rsidRPr="00B87D41" w:rsidRDefault="00B87D41" w:rsidP="00B87D41">
      <w:pPr>
        <w:shd w:val="clear" w:color="auto" w:fill="FFFFFF"/>
        <w:spacing w:after="0" w:line="240" w:lineRule="auto"/>
        <w:jc w:val="center"/>
        <w:textAlignment w:val="baseline"/>
        <w:rPr>
          <w:rFonts w:ascii="Times New Roman" w:eastAsia="Times New Roman" w:hAnsi="Times New Roman" w:cs="Times New Roman"/>
          <w:color w:val="000000"/>
          <w:sz w:val="24"/>
          <w:szCs w:val="24"/>
        </w:rPr>
      </w:pPr>
    </w:p>
    <w:p w14:paraId="6DF29DE0" w14:textId="42F77128" w:rsidR="00B87D41" w:rsidRPr="00B87D41" w:rsidRDefault="00B87D41" w:rsidP="00B87D41">
      <w:pPr>
        <w:shd w:val="clear" w:color="auto" w:fill="FFFFFF"/>
        <w:spacing w:after="0" w:line="240" w:lineRule="auto"/>
        <w:textAlignment w:val="baseline"/>
        <w:rPr>
          <w:rFonts w:ascii="Times New Roman" w:eastAsia="Times New Roman" w:hAnsi="Times New Roman" w:cs="Times New Roman"/>
          <w:color w:val="000000"/>
          <w:sz w:val="24"/>
          <w:szCs w:val="24"/>
        </w:rPr>
      </w:pPr>
      <w:r w:rsidRPr="00B87D41">
        <w:rPr>
          <w:rFonts w:ascii="Times New Roman" w:eastAsia="Times New Roman" w:hAnsi="Times New Roman" w:cs="Times New Roman"/>
          <w:color w:val="000000"/>
          <w:sz w:val="24"/>
          <w:szCs w:val="24"/>
        </w:rPr>
        <w:t>History of most old cities building</w:t>
      </w:r>
      <w:r w:rsidR="0026303E">
        <w:rPr>
          <w:rFonts w:ascii="Times New Roman" w:eastAsia="Times New Roman" w:hAnsi="Times New Roman" w:cs="Times New Roman"/>
          <w:color w:val="000000"/>
          <w:sz w:val="24"/>
          <w:szCs w:val="24"/>
        </w:rPr>
        <w:t>s</w:t>
      </w:r>
      <w:r w:rsidRPr="00B87D41">
        <w:rPr>
          <w:rFonts w:ascii="Times New Roman" w:eastAsia="Times New Roman" w:hAnsi="Times New Roman" w:cs="Times New Roman"/>
          <w:color w:val="000000"/>
          <w:sz w:val="24"/>
          <w:szCs w:val="24"/>
        </w:rPr>
        <w:t xml:space="preserve"> goes back to the time of Jesus (peas up on him) , when a man ca</w:t>
      </w:r>
      <w:r w:rsidR="00276D9F">
        <w:rPr>
          <w:rFonts w:ascii="Times New Roman" w:eastAsia="Times New Roman" w:hAnsi="Times New Roman" w:cs="Times New Roman"/>
          <w:color w:val="000000"/>
          <w:sz w:val="24"/>
          <w:szCs w:val="24"/>
        </w:rPr>
        <w:t xml:space="preserve">lled joseph al-rami believed </w:t>
      </w:r>
      <w:r w:rsidRPr="00B87D41">
        <w:rPr>
          <w:rFonts w:ascii="Times New Roman" w:eastAsia="Times New Roman" w:hAnsi="Times New Roman" w:cs="Times New Roman"/>
          <w:color w:val="000000"/>
          <w:sz w:val="24"/>
          <w:szCs w:val="24"/>
        </w:rPr>
        <w:t>him. So he built</w:t>
      </w:r>
      <w:r w:rsidR="00276D9F">
        <w:rPr>
          <w:rFonts w:ascii="Times New Roman" w:eastAsia="Times New Roman" w:hAnsi="Times New Roman" w:cs="Times New Roman"/>
          <w:color w:val="000000"/>
          <w:sz w:val="24"/>
          <w:szCs w:val="24"/>
        </w:rPr>
        <w:t>-</w:t>
      </w:r>
      <w:r w:rsidRPr="00B87D41">
        <w:rPr>
          <w:rFonts w:ascii="Times New Roman" w:eastAsia="Times New Roman" w:hAnsi="Times New Roman" w:cs="Times New Roman"/>
          <w:color w:val="000000"/>
          <w:sz w:val="24"/>
          <w:szCs w:val="24"/>
        </w:rPr>
        <w:t xml:space="preserve"> close to the wall</w:t>
      </w:r>
      <w:r w:rsidR="00276D9F">
        <w:rPr>
          <w:rFonts w:ascii="Times New Roman" w:eastAsia="Times New Roman" w:hAnsi="Times New Roman" w:cs="Times New Roman"/>
          <w:color w:val="000000"/>
          <w:sz w:val="24"/>
          <w:szCs w:val="24"/>
        </w:rPr>
        <w:t xml:space="preserve">- </w:t>
      </w:r>
      <w:r w:rsidRPr="00B87D41">
        <w:rPr>
          <w:rFonts w:ascii="Times New Roman" w:eastAsia="Times New Roman" w:hAnsi="Times New Roman" w:cs="Times New Roman"/>
          <w:color w:val="000000"/>
          <w:sz w:val="24"/>
          <w:szCs w:val="24"/>
        </w:rPr>
        <w:t xml:space="preserve"> few residential houses which helped increasin</w:t>
      </w:r>
      <w:r w:rsidR="007828C4">
        <w:rPr>
          <w:rFonts w:ascii="Times New Roman" w:eastAsia="Times New Roman" w:hAnsi="Times New Roman" w:cs="Times New Roman"/>
          <w:color w:val="000000"/>
          <w:sz w:val="24"/>
          <w:szCs w:val="24"/>
        </w:rPr>
        <w:t xml:space="preserve">g the population </w:t>
      </w:r>
      <w:r w:rsidRPr="00B87D41">
        <w:rPr>
          <w:rFonts w:ascii="Times New Roman" w:eastAsia="Times New Roman" w:hAnsi="Times New Roman" w:cs="Times New Roman"/>
          <w:color w:val="000000"/>
          <w:sz w:val="24"/>
          <w:szCs w:val="24"/>
        </w:rPr>
        <w:t>until it became a city .</w:t>
      </w:r>
    </w:p>
    <w:p w14:paraId="0F9F7BEF" w14:textId="77777777" w:rsidR="00B87D41" w:rsidRDefault="00B87D41" w:rsidP="00B87D41">
      <w:pPr>
        <w:shd w:val="clear" w:color="auto" w:fill="FFFFFF"/>
        <w:spacing w:after="0" w:line="240" w:lineRule="auto"/>
        <w:textAlignment w:val="baseline"/>
        <w:rPr>
          <w:rFonts w:ascii="Times New Roman" w:eastAsia="Times New Roman" w:hAnsi="Times New Roman" w:cs="Times New Roman"/>
          <w:color w:val="000000"/>
          <w:sz w:val="24"/>
          <w:szCs w:val="24"/>
        </w:rPr>
      </w:pPr>
    </w:p>
    <w:p w14:paraId="23794710" w14:textId="77777777" w:rsidR="00B55E01" w:rsidRDefault="00B55E01" w:rsidP="00B87D41">
      <w:pPr>
        <w:shd w:val="clear" w:color="auto" w:fill="FFFFFF"/>
        <w:spacing w:after="0" w:line="240" w:lineRule="auto"/>
        <w:textAlignment w:val="baseline"/>
        <w:rPr>
          <w:rFonts w:ascii="Times New Roman" w:eastAsia="Times New Roman" w:hAnsi="Times New Roman" w:cs="Times New Roman"/>
          <w:color w:val="000000"/>
          <w:sz w:val="24"/>
          <w:szCs w:val="24"/>
        </w:rPr>
      </w:pPr>
    </w:p>
    <w:p w14:paraId="7EA7F4B2" w14:textId="77777777" w:rsidR="00B55E01" w:rsidRDefault="00B55E01" w:rsidP="00B87D41">
      <w:pPr>
        <w:shd w:val="clear" w:color="auto" w:fill="FFFFFF"/>
        <w:spacing w:after="0" w:line="240" w:lineRule="auto"/>
        <w:textAlignment w:val="baseline"/>
        <w:rPr>
          <w:rFonts w:ascii="Times New Roman" w:eastAsia="Times New Roman" w:hAnsi="Times New Roman" w:cs="Times New Roman"/>
          <w:color w:val="000000"/>
          <w:sz w:val="24"/>
          <w:szCs w:val="24"/>
        </w:rPr>
      </w:pPr>
    </w:p>
    <w:p w14:paraId="0C63403C" w14:textId="77777777" w:rsidR="00B55E01" w:rsidRPr="00B87D41" w:rsidRDefault="00B55E01" w:rsidP="00B87D41">
      <w:pPr>
        <w:shd w:val="clear" w:color="auto" w:fill="FFFFFF"/>
        <w:spacing w:after="0" w:line="240" w:lineRule="auto"/>
        <w:textAlignment w:val="baseline"/>
        <w:rPr>
          <w:rFonts w:ascii="Times New Roman" w:eastAsia="Times New Roman" w:hAnsi="Times New Roman" w:cs="Times New Roman"/>
          <w:color w:val="000000"/>
          <w:sz w:val="24"/>
          <w:szCs w:val="24"/>
        </w:rPr>
      </w:pPr>
    </w:p>
    <w:p w14:paraId="7462467B" w14:textId="7F5DBC55" w:rsidR="00B87D41" w:rsidRPr="00B87D41" w:rsidRDefault="00B87D41" w:rsidP="00B87D41">
      <w:pPr>
        <w:shd w:val="clear" w:color="auto" w:fill="FFFFFF"/>
        <w:spacing w:after="0" w:line="240" w:lineRule="auto"/>
        <w:textAlignment w:val="baseline"/>
        <w:rPr>
          <w:rFonts w:ascii="Times New Roman" w:eastAsia="Times New Roman" w:hAnsi="Times New Roman" w:cs="Times New Roman"/>
          <w:color w:val="000000"/>
          <w:sz w:val="24"/>
          <w:szCs w:val="24"/>
        </w:rPr>
      </w:pPr>
      <w:r w:rsidRPr="00B87D41">
        <w:rPr>
          <w:rFonts w:ascii="Times New Roman" w:eastAsia="Times New Roman" w:hAnsi="Times New Roman" w:cs="Times New Roman"/>
          <w:color w:val="000000"/>
          <w:sz w:val="24"/>
          <w:szCs w:val="24"/>
        </w:rPr>
        <w:t xml:space="preserve">The architectural activity in the city expanded till the Persian invasion ,the city remained expanding and shrinking to the time of Islamic rule . the Umayyad’s and Abbasids </w:t>
      </w:r>
      <w:r w:rsidR="00B17D82" w:rsidRPr="00B87D41">
        <w:rPr>
          <w:rFonts w:ascii="Times New Roman" w:eastAsia="Times New Roman" w:hAnsi="Times New Roman" w:cs="Times New Roman"/>
          <w:color w:val="000000"/>
          <w:sz w:val="24"/>
          <w:szCs w:val="24"/>
        </w:rPr>
        <w:t>paid</w:t>
      </w:r>
      <w:r w:rsidR="00B17D82">
        <w:rPr>
          <w:rFonts w:ascii="Times New Roman" w:eastAsia="Times New Roman" w:hAnsi="Times New Roman" w:cs="Times New Roman"/>
          <w:color w:val="000000"/>
          <w:sz w:val="24"/>
          <w:szCs w:val="24"/>
        </w:rPr>
        <w:t xml:space="preserve"> special attention to </w:t>
      </w:r>
      <w:r w:rsidRPr="00B87D41">
        <w:rPr>
          <w:rFonts w:ascii="Times New Roman" w:eastAsia="Times New Roman" w:hAnsi="Times New Roman" w:cs="Times New Roman"/>
          <w:color w:val="000000"/>
          <w:sz w:val="24"/>
          <w:szCs w:val="24"/>
        </w:rPr>
        <w:t>this city pending to ayyubid</w:t>
      </w:r>
      <w:r w:rsidR="00B17D82">
        <w:rPr>
          <w:rFonts w:ascii="Times New Roman" w:eastAsia="Times New Roman" w:hAnsi="Times New Roman" w:cs="Times New Roman"/>
          <w:color w:val="000000"/>
          <w:sz w:val="24"/>
          <w:szCs w:val="24"/>
        </w:rPr>
        <w:t>,</w:t>
      </w:r>
      <w:r w:rsidRPr="00B87D41">
        <w:rPr>
          <w:rFonts w:ascii="Times New Roman" w:eastAsia="Times New Roman" w:hAnsi="Times New Roman" w:cs="Times New Roman"/>
          <w:color w:val="000000"/>
          <w:sz w:val="24"/>
          <w:szCs w:val="24"/>
        </w:rPr>
        <w:t xml:space="preserve"> Maluku and Othman times .         </w:t>
      </w:r>
    </w:p>
    <w:p w14:paraId="7936C189" w14:textId="77777777" w:rsidR="00B87D41" w:rsidRPr="00B87D41" w:rsidRDefault="00B87D41" w:rsidP="00B87D41">
      <w:pPr>
        <w:shd w:val="clear" w:color="auto" w:fill="FFFFFF"/>
        <w:spacing w:after="0" w:line="240" w:lineRule="auto"/>
        <w:textAlignment w:val="baseline"/>
        <w:rPr>
          <w:rFonts w:ascii="Times New Roman" w:eastAsia="Times New Roman" w:hAnsi="Times New Roman" w:cs="Times New Roman"/>
          <w:color w:val="000000"/>
          <w:sz w:val="24"/>
          <w:szCs w:val="24"/>
        </w:rPr>
      </w:pPr>
      <w:r w:rsidRPr="00B87D41">
        <w:rPr>
          <w:rFonts w:ascii="Times New Roman" w:eastAsia="Times New Roman" w:hAnsi="Times New Roman" w:cs="Times New Roman"/>
          <w:color w:val="000000"/>
          <w:sz w:val="24"/>
          <w:szCs w:val="24"/>
        </w:rPr>
        <w:t> </w:t>
      </w:r>
    </w:p>
    <w:p w14:paraId="44AB917E" w14:textId="06F5F2AB" w:rsidR="00B87D41" w:rsidRPr="00B87D41" w:rsidRDefault="00B87D41" w:rsidP="00B87D41">
      <w:pPr>
        <w:shd w:val="clear" w:color="auto" w:fill="FFFFFF"/>
        <w:spacing w:after="0" w:line="240" w:lineRule="auto"/>
        <w:textAlignment w:val="baseline"/>
        <w:rPr>
          <w:rFonts w:ascii="Times New Roman" w:eastAsia="Times New Roman" w:hAnsi="Times New Roman" w:cs="Times New Roman"/>
          <w:color w:val="000000"/>
          <w:sz w:val="24"/>
          <w:szCs w:val="24"/>
        </w:rPr>
      </w:pPr>
      <w:r w:rsidRPr="00B87D41">
        <w:rPr>
          <w:rFonts w:ascii="Times New Roman" w:eastAsia="Times New Roman" w:hAnsi="Times New Roman" w:cs="Times New Roman"/>
          <w:color w:val="000000"/>
          <w:sz w:val="24"/>
          <w:szCs w:val="24"/>
        </w:rPr>
        <w:t>Due to the presence of the Ibrahimi mosque in the city , it holds a particular religious states lea</w:t>
      </w:r>
      <w:r w:rsidR="00F72E13">
        <w:rPr>
          <w:rFonts w:ascii="Times New Roman" w:eastAsia="Times New Roman" w:hAnsi="Times New Roman" w:cs="Times New Roman"/>
          <w:color w:val="000000"/>
          <w:sz w:val="24"/>
          <w:szCs w:val="24"/>
        </w:rPr>
        <w:t>ding to architectural flourish.</w:t>
      </w:r>
      <w:r w:rsidRPr="00B87D41">
        <w:rPr>
          <w:rFonts w:ascii="Times New Roman" w:eastAsia="Times New Roman" w:hAnsi="Times New Roman" w:cs="Times New Roman"/>
          <w:color w:val="000000"/>
          <w:sz w:val="24"/>
          <w:szCs w:val="24"/>
        </w:rPr>
        <w:t xml:space="preserve">  the origination and formation in the old city in Hebron was strongly influenced </w:t>
      </w:r>
      <w:r w:rsidR="00F72E13">
        <w:rPr>
          <w:rFonts w:ascii="Times New Roman" w:eastAsia="Times New Roman" w:hAnsi="Times New Roman" w:cs="Times New Roman"/>
          <w:color w:val="000000"/>
          <w:sz w:val="24"/>
          <w:szCs w:val="24"/>
        </w:rPr>
        <w:t>by social factors,</w:t>
      </w:r>
      <w:r w:rsidRPr="00B87D41">
        <w:rPr>
          <w:rFonts w:ascii="Times New Roman" w:eastAsia="Times New Roman" w:hAnsi="Times New Roman" w:cs="Times New Roman"/>
          <w:color w:val="000000"/>
          <w:sz w:val="24"/>
          <w:szCs w:val="24"/>
        </w:rPr>
        <w:t xml:space="preserve"> In a form th</w:t>
      </w:r>
      <w:r w:rsidR="00F72E13">
        <w:rPr>
          <w:rFonts w:ascii="Times New Roman" w:eastAsia="Times New Roman" w:hAnsi="Times New Roman" w:cs="Times New Roman"/>
          <w:color w:val="000000"/>
          <w:sz w:val="24"/>
          <w:szCs w:val="24"/>
        </w:rPr>
        <w:t>at fits along the prevailing life sty</w:t>
      </w:r>
      <w:r w:rsidRPr="00B87D41">
        <w:rPr>
          <w:rFonts w:ascii="Times New Roman" w:eastAsia="Times New Roman" w:hAnsi="Times New Roman" w:cs="Times New Roman"/>
          <w:color w:val="000000"/>
          <w:sz w:val="24"/>
          <w:szCs w:val="24"/>
        </w:rPr>
        <w:t>le</w:t>
      </w:r>
      <w:r w:rsidR="00F72E13">
        <w:rPr>
          <w:rFonts w:ascii="Times New Roman" w:eastAsia="Times New Roman" w:hAnsi="Times New Roman" w:cs="Times New Roman"/>
          <w:color w:val="000000"/>
          <w:sz w:val="24"/>
          <w:szCs w:val="24"/>
        </w:rPr>
        <w:t>.</w:t>
      </w:r>
      <w:r w:rsidR="00D431EF">
        <w:rPr>
          <w:rFonts w:ascii="Times New Roman" w:eastAsia="Times New Roman" w:hAnsi="Times New Roman" w:cs="Times New Roman"/>
          <w:color w:val="000000"/>
          <w:sz w:val="24"/>
          <w:szCs w:val="24"/>
        </w:rPr>
        <w:t xml:space="preserve"> it also fitfuls </w:t>
      </w:r>
      <w:r w:rsidRPr="00B87D41">
        <w:rPr>
          <w:rFonts w:ascii="Times New Roman" w:eastAsia="Times New Roman" w:hAnsi="Times New Roman" w:cs="Times New Roman"/>
          <w:color w:val="000000"/>
          <w:sz w:val="24"/>
          <w:szCs w:val="24"/>
        </w:rPr>
        <w:t xml:space="preserve">the residents needs that reflected on the general use of the city , in addition to residential buildings ,general services buildings also were constructed a long with </w:t>
      </w:r>
      <w:r w:rsidR="00D431EF">
        <w:rPr>
          <w:rFonts w:ascii="Times New Roman" w:eastAsia="Times New Roman" w:hAnsi="Times New Roman" w:cs="Times New Roman"/>
          <w:color w:val="000000"/>
          <w:sz w:val="24"/>
          <w:szCs w:val="24"/>
        </w:rPr>
        <w:t>markets , schools’ , hospices</w:t>
      </w:r>
      <w:r w:rsidRPr="00B87D41">
        <w:rPr>
          <w:rFonts w:ascii="Times New Roman" w:eastAsia="Times New Roman" w:hAnsi="Times New Roman" w:cs="Times New Roman"/>
          <w:color w:val="000000"/>
          <w:sz w:val="24"/>
          <w:szCs w:val="24"/>
        </w:rPr>
        <w:t xml:space="preserve"> </w:t>
      </w:r>
      <w:r w:rsidRPr="00B87D41">
        <w:rPr>
          <w:rFonts w:ascii="Times New Roman" w:eastAsia="Times New Roman" w:hAnsi="Times New Roman" w:cs="Times New Roman"/>
          <w:color w:val="000000"/>
          <w:sz w:val="24"/>
          <w:szCs w:val="24"/>
          <w:u w:val="single"/>
        </w:rPr>
        <w:t>, khanate , public paths’  ,</w:t>
      </w:r>
      <w:r w:rsidRPr="00B87D41">
        <w:rPr>
          <w:rFonts w:ascii="Times New Roman" w:eastAsia="Times New Roman" w:hAnsi="Times New Roman" w:cs="Times New Roman"/>
          <w:color w:val="000000"/>
          <w:sz w:val="24"/>
          <w:szCs w:val="24"/>
        </w:rPr>
        <w:t xml:space="preserve">mosques, </w:t>
      </w:r>
      <w:r w:rsidRPr="00B87D41">
        <w:rPr>
          <w:rFonts w:ascii="Times New Roman" w:eastAsia="Times New Roman" w:hAnsi="Times New Roman" w:cs="Times New Roman"/>
          <w:color w:val="000000"/>
          <w:sz w:val="24"/>
          <w:szCs w:val="24"/>
          <w:u w:val="single"/>
        </w:rPr>
        <w:t>al zawaia</w:t>
      </w:r>
      <w:r w:rsidRPr="00B87D41">
        <w:rPr>
          <w:rFonts w:ascii="Times New Roman" w:eastAsia="Times New Roman" w:hAnsi="Times New Roman" w:cs="Times New Roman"/>
          <w:color w:val="000000"/>
          <w:sz w:val="24"/>
          <w:szCs w:val="24"/>
        </w:rPr>
        <w:t xml:space="preserve">  ,poles (the sultan pool) –still exist except it’s dried out –adding to that services needed for residential houses , the city could be considered a residential city with simple , modest life style .</w:t>
      </w:r>
    </w:p>
    <w:p w14:paraId="04F957D5" w14:textId="77777777" w:rsidR="00B87D41" w:rsidRPr="00B87D41" w:rsidRDefault="00B87D41" w:rsidP="00B87D41">
      <w:pPr>
        <w:shd w:val="clear" w:color="auto" w:fill="FFFFFF"/>
        <w:spacing w:after="0" w:line="240" w:lineRule="auto"/>
        <w:textAlignment w:val="baseline"/>
        <w:rPr>
          <w:rFonts w:ascii="Times New Roman" w:eastAsia="Times New Roman" w:hAnsi="Times New Roman" w:cs="Times New Roman"/>
          <w:color w:val="000000"/>
          <w:sz w:val="24"/>
          <w:szCs w:val="24"/>
        </w:rPr>
      </w:pPr>
      <w:r w:rsidRPr="00B87D41">
        <w:rPr>
          <w:rFonts w:ascii="Times New Roman" w:eastAsia="Times New Roman" w:hAnsi="Times New Roman" w:cs="Times New Roman"/>
          <w:color w:val="000000"/>
          <w:sz w:val="24"/>
          <w:szCs w:val="24"/>
        </w:rPr>
        <w:t xml:space="preserve">  </w:t>
      </w:r>
    </w:p>
    <w:p w14:paraId="6CAB3DAC" w14:textId="77777777" w:rsidR="00B87D41" w:rsidRPr="00B87D41" w:rsidRDefault="00B87D41" w:rsidP="00B87D41">
      <w:pPr>
        <w:spacing w:after="0" w:line="240" w:lineRule="auto"/>
        <w:textAlignment w:val="baseline"/>
        <w:rPr>
          <w:rFonts w:ascii="Times New Roman" w:eastAsia="Times New Roman" w:hAnsi="Times New Roman" w:cs="Times New Roman"/>
          <w:color w:val="000000"/>
          <w:sz w:val="24"/>
          <w:szCs w:val="24"/>
        </w:rPr>
      </w:pPr>
      <w:r w:rsidRPr="00B87D41">
        <w:rPr>
          <w:rFonts w:ascii="Times New Roman" w:eastAsia="Times New Roman" w:hAnsi="Times New Roman" w:cs="Times New Roman"/>
          <w:color w:val="000000"/>
          <w:sz w:val="24"/>
          <w:szCs w:val="24"/>
        </w:rPr>
        <w:t> In some regions the high residential buildings formed defensive walls protecting the lower residential areas in specific Hebron valley.</w:t>
      </w:r>
    </w:p>
    <w:p w14:paraId="0069F1A4" w14:textId="77777777" w:rsidR="00B87D41" w:rsidRPr="00B87D41" w:rsidRDefault="00B87D41" w:rsidP="00B87D41">
      <w:pPr>
        <w:spacing w:after="0" w:line="240" w:lineRule="auto"/>
        <w:textAlignment w:val="baseline"/>
        <w:rPr>
          <w:rFonts w:ascii="Times New Roman" w:eastAsia="Times New Roman" w:hAnsi="Times New Roman" w:cs="Times New Roman"/>
          <w:color w:val="000000"/>
          <w:sz w:val="24"/>
          <w:szCs w:val="24"/>
        </w:rPr>
      </w:pPr>
    </w:p>
    <w:p w14:paraId="56704F17" w14:textId="262F0298" w:rsidR="00B87D41" w:rsidRDefault="00B87D41" w:rsidP="00DD742D">
      <w:pPr>
        <w:spacing w:after="0" w:line="240" w:lineRule="auto"/>
        <w:textAlignment w:val="baseline"/>
        <w:rPr>
          <w:rFonts w:ascii="Times New Roman" w:eastAsia="Times New Roman" w:hAnsi="Times New Roman" w:cs="Times New Roman"/>
          <w:color w:val="000000"/>
          <w:sz w:val="24"/>
          <w:szCs w:val="24"/>
        </w:rPr>
      </w:pPr>
      <w:r w:rsidRPr="00B87D41">
        <w:rPr>
          <w:rFonts w:ascii="Times New Roman" w:eastAsia="Times New Roman" w:hAnsi="Times New Roman" w:cs="Times New Roman"/>
          <w:color w:val="000000"/>
          <w:sz w:val="24"/>
          <w:szCs w:val="24"/>
        </w:rPr>
        <w:t>The city didn’t depend on walls and forts, it relayed on natural protection due to its location betwee</w:t>
      </w:r>
      <w:r w:rsidR="0051614F">
        <w:rPr>
          <w:rFonts w:ascii="Times New Roman" w:eastAsia="Times New Roman" w:hAnsi="Times New Roman" w:cs="Times New Roman"/>
          <w:color w:val="000000"/>
          <w:sz w:val="24"/>
          <w:szCs w:val="24"/>
        </w:rPr>
        <w:t>n hills and</w:t>
      </w:r>
      <w:r w:rsidRPr="00B87D41">
        <w:rPr>
          <w:rFonts w:ascii="Times New Roman" w:eastAsia="Times New Roman" w:hAnsi="Times New Roman" w:cs="Times New Roman"/>
          <w:color w:val="000000"/>
          <w:sz w:val="24"/>
          <w:szCs w:val="24"/>
        </w:rPr>
        <w:t xml:space="preserve"> city sides viewing the valley depend</w:t>
      </w:r>
      <w:r w:rsidR="00323112">
        <w:rPr>
          <w:rFonts w:ascii="Times New Roman" w:eastAsia="Times New Roman" w:hAnsi="Times New Roman" w:cs="Times New Roman"/>
          <w:color w:val="000000"/>
          <w:sz w:val="24"/>
          <w:szCs w:val="24"/>
        </w:rPr>
        <w:t>ing</w:t>
      </w:r>
      <w:r w:rsidRPr="00B87D41">
        <w:rPr>
          <w:rFonts w:ascii="Times New Roman" w:eastAsia="Times New Roman" w:hAnsi="Times New Roman" w:cs="Times New Roman"/>
          <w:color w:val="000000"/>
          <w:sz w:val="24"/>
          <w:szCs w:val="24"/>
        </w:rPr>
        <w:t xml:space="preserve"> on adhesion of houses that are facing the entra</w:t>
      </w:r>
      <w:r w:rsidR="00DD742D">
        <w:rPr>
          <w:rFonts w:ascii="Times New Roman" w:eastAsia="Times New Roman" w:hAnsi="Times New Roman" w:cs="Times New Roman"/>
          <w:color w:val="000000"/>
          <w:sz w:val="24"/>
          <w:szCs w:val="24"/>
        </w:rPr>
        <w:t xml:space="preserve">nce. </w:t>
      </w:r>
    </w:p>
    <w:p w14:paraId="74833BBC" w14:textId="77777777" w:rsidR="00DD742D" w:rsidRPr="00B87D41" w:rsidRDefault="00DD742D" w:rsidP="00DD742D">
      <w:pPr>
        <w:spacing w:after="0" w:line="240" w:lineRule="auto"/>
        <w:textAlignment w:val="baseline"/>
        <w:rPr>
          <w:rFonts w:ascii="Times New Roman" w:eastAsia="Times New Roman" w:hAnsi="Times New Roman" w:cs="Times New Roman"/>
          <w:color w:val="000000"/>
          <w:sz w:val="24"/>
          <w:szCs w:val="24"/>
        </w:rPr>
      </w:pPr>
    </w:p>
    <w:p w14:paraId="160AE45B" w14:textId="60F380AA" w:rsidR="00B87D41" w:rsidRPr="00B87D41" w:rsidRDefault="00B87D41" w:rsidP="00296073">
      <w:pPr>
        <w:spacing w:after="200" w:line="276" w:lineRule="auto"/>
        <w:rPr>
          <w:rFonts w:ascii="Times New Roman" w:eastAsia="Calibri" w:hAnsi="Times New Roman" w:cs="Times New Roman"/>
          <w:color w:val="000000"/>
          <w:sz w:val="24"/>
          <w:szCs w:val="24"/>
        </w:rPr>
      </w:pPr>
      <w:r w:rsidRPr="00B87D41">
        <w:rPr>
          <w:rFonts w:ascii="Times New Roman" w:eastAsia="Calibri" w:hAnsi="Times New Roman" w:cs="Times New Roman"/>
          <w:color w:val="000000"/>
          <w:sz w:val="24"/>
          <w:szCs w:val="24"/>
        </w:rPr>
        <w:t>The city planning is characterized with narrow streets and corridors which allows pedestrians only, some of them are exposed, others are roofed with arch ways and vaults those protect pedestrians from rain and sunrays. Old buildings were made using limestone that’s locally manufactured mixed with dirt as abounding material cementing the stones. The foundations were built in tow forms either linear or arch, the walls carrying the roofs which were domes or vaults.</w:t>
      </w:r>
    </w:p>
    <w:p w14:paraId="0245FD5F" w14:textId="77777777" w:rsidR="00296073" w:rsidRDefault="00B87D41" w:rsidP="00B87D41">
      <w:pPr>
        <w:spacing w:after="200" w:line="276" w:lineRule="auto"/>
        <w:rPr>
          <w:rFonts w:ascii="Times New Roman" w:eastAsia="Calibri" w:hAnsi="Times New Roman" w:cs="Times New Roman"/>
          <w:color w:val="000000"/>
          <w:sz w:val="24"/>
          <w:szCs w:val="24"/>
        </w:rPr>
      </w:pPr>
      <w:r w:rsidRPr="00B87D41">
        <w:rPr>
          <w:rFonts w:ascii="Times New Roman" w:eastAsia="Calibri" w:hAnsi="Times New Roman" w:cs="Times New Roman"/>
          <w:color w:val="000000"/>
          <w:sz w:val="24"/>
          <w:szCs w:val="24"/>
        </w:rPr>
        <w:t xml:space="preserve">The old city contains lots of open areas, that naturally form in the space between buildings. Also we note the presence of small areas along the main axis area in addition to green lands. </w:t>
      </w:r>
    </w:p>
    <w:p w14:paraId="3AE728E3" w14:textId="5215D6E4" w:rsidR="00B87D41" w:rsidRDefault="00296073" w:rsidP="00B87D41">
      <w:pPr>
        <w:spacing w:after="200" w:line="276" w:lineRule="auto"/>
        <w:rPr>
          <w:rFonts w:ascii="Times New Roman" w:eastAsia="Calibri" w:hAnsi="Times New Roman" w:cs="Times New Roman"/>
          <w:color w:val="000000"/>
          <w:sz w:val="24"/>
          <w:szCs w:val="24"/>
        </w:rPr>
      </w:pPr>
      <w:r w:rsidRPr="00B87D41">
        <w:rPr>
          <w:rFonts w:ascii="Times New Roman" w:eastAsia="Calibri" w:hAnsi="Times New Roman" w:cs="Times New Roman"/>
          <w:color w:val="000000"/>
          <w:sz w:val="24"/>
          <w:szCs w:val="24"/>
        </w:rPr>
        <w:t>Occupying</w:t>
      </w:r>
      <w:r w:rsidR="00B87D41" w:rsidRPr="00B87D41">
        <w:rPr>
          <w:rFonts w:ascii="Times New Roman" w:eastAsia="Calibri" w:hAnsi="Times New Roman" w:cs="Times New Roman"/>
          <w:color w:val="000000"/>
          <w:sz w:val="24"/>
          <w:szCs w:val="24"/>
        </w:rPr>
        <w:t xml:space="preserve"> power troops are continually working on demanding streets of the old city, by closing them using different tools in front of citizens as well as cars. setting up borders in front of resident’s houses is another way in sieging   the city.</w:t>
      </w:r>
      <w:r w:rsidR="00B87D41" w:rsidRPr="00B87D41">
        <w:rPr>
          <w:rFonts w:ascii="Times New Roman" w:eastAsia="Calibri" w:hAnsi="Times New Roman" w:cs="Times New Roman"/>
          <w:color w:val="000000"/>
          <w:sz w:val="24"/>
          <w:szCs w:val="24"/>
          <w:vertAlign w:val="superscript"/>
        </w:rPr>
        <w:footnoteReference w:id="1"/>
      </w:r>
    </w:p>
    <w:p w14:paraId="2AE1B735" w14:textId="77777777" w:rsidR="00296073" w:rsidRDefault="00296073" w:rsidP="00B87D41">
      <w:pPr>
        <w:spacing w:after="200" w:line="276" w:lineRule="auto"/>
        <w:rPr>
          <w:rFonts w:ascii="Times New Roman" w:eastAsia="Calibri" w:hAnsi="Times New Roman" w:cs="Times New Roman"/>
          <w:color w:val="000000"/>
          <w:sz w:val="24"/>
          <w:szCs w:val="24"/>
        </w:rPr>
      </w:pPr>
    </w:p>
    <w:p w14:paraId="736A0588" w14:textId="77777777" w:rsidR="00296073" w:rsidRDefault="00296073" w:rsidP="00B87D41">
      <w:pPr>
        <w:spacing w:after="200" w:line="276" w:lineRule="auto"/>
        <w:rPr>
          <w:rFonts w:ascii="Times New Roman" w:eastAsia="Calibri" w:hAnsi="Times New Roman" w:cs="Times New Roman"/>
          <w:color w:val="000000"/>
          <w:sz w:val="24"/>
          <w:szCs w:val="24"/>
        </w:rPr>
      </w:pPr>
    </w:p>
    <w:p w14:paraId="45633A67" w14:textId="77777777" w:rsidR="00296073" w:rsidRDefault="00296073" w:rsidP="00B87D41">
      <w:pPr>
        <w:spacing w:after="200" w:line="276" w:lineRule="auto"/>
        <w:rPr>
          <w:rFonts w:ascii="Times New Roman" w:eastAsia="Calibri" w:hAnsi="Times New Roman" w:cs="Times New Roman"/>
          <w:color w:val="000000"/>
          <w:sz w:val="24"/>
          <w:szCs w:val="24"/>
        </w:rPr>
      </w:pPr>
    </w:p>
    <w:p w14:paraId="56A4031B" w14:textId="77777777" w:rsidR="00B55E01" w:rsidRDefault="00B55E01" w:rsidP="00B87D41">
      <w:pPr>
        <w:spacing w:after="200" w:line="276" w:lineRule="auto"/>
        <w:rPr>
          <w:rFonts w:ascii="Times New Roman" w:eastAsia="Calibri" w:hAnsi="Times New Roman" w:cs="Times New Roman"/>
          <w:color w:val="000000"/>
          <w:sz w:val="24"/>
          <w:szCs w:val="24"/>
        </w:rPr>
      </w:pPr>
    </w:p>
    <w:p w14:paraId="6D17FD52" w14:textId="77777777" w:rsidR="00B55E01" w:rsidRDefault="00B55E01" w:rsidP="00B87D41">
      <w:pPr>
        <w:spacing w:after="200" w:line="276" w:lineRule="auto"/>
        <w:rPr>
          <w:rFonts w:ascii="Times New Roman" w:eastAsia="Calibri" w:hAnsi="Times New Roman" w:cs="Times New Roman"/>
          <w:color w:val="000000"/>
          <w:sz w:val="24"/>
          <w:szCs w:val="24"/>
        </w:rPr>
      </w:pPr>
    </w:p>
    <w:p w14:paraId="4C5E1CD0" w14:textId="77777777" w:rsidR="00B55E01" w:rsidRDefault="00B55E01" w:rsidP="00B87D41">
      <w:pPr>
        <w:spacing w:after="200" w:line="276" w:lineRule="auto"/>
        <w:rPr>
          <w:rFonts w:ascii="Times New Roman" w:eastAsia="Calibri" w:hAnsi="Times New Roman" w:cs="Times New Roman"/>
          <w:color w:val="000000"/>
          <w:sz w:val="24"/>
          <w:szCs w:val="24"/>
        </w:rPr>
      </w:pPr>
    </w:p>
    <w:p w14:paraId="5184324D" w14:textId="77777777" w:rsidR="00B55E01" w:rsidRDefault="00B55E01" w:rsidP="00B87D41">
      <w:pPr>
        <w:spacing w:after="200" w:line="276" w:lineRule="auto"/>
        <w:rPr>
          <w:rFonts w:ascii="Times New Roman" w:eastAsia="Calibri" w:hAnsi="Times New Roman" w:cs="Times New Roman"/>
          <w:color w:val="000000"/>
          <w:sz w:val="24"/>
          <w:szCs w:val="24"/>
        </w:rPr>
      </w:pPr>
    </w:p>
    <w:p w14:paraId="578A8C89" w14:textId="77777777" w:rsidR="00B55E01" w:rsidRDefault="00B55E01" w:rsidP="00B87D41">
      <w:pPr>
        <w:spacing w:after="200" w:line="276" w:lineRule="auto"/>
        <w:rPr>
          <w:rFonts w:ascii="Times New Roman" w:eastAsia="Calibri" w:hAnsi="Times New Roman" w:cs="Times New Roman"/>
          <w:color w:val="000000"/>
          <w:sz w:val="24"/>
          <w:szCs w:val="24"/>
        </w:rPr>
      </w:pPr>
    </w:p>
    <w:p w14:paraId="626A1B9F" w14:textId="77777777" w:rsidR="001E12A8" w:rsidRPr="00B87D41" w:rsidRDefault="001E12A8" w:rsidP="00B87D41">
      <w:pPr>
        <w:spacing w:after="200" w:line="276" w:lineRule="auto"/>
        <w:rPr>
          <w:rFonts w:ascii="Times New Roman" w:eastAsia="Calibri" w:hAnsi="Times New Roman" w:cs="Times New Roman"/>
          <w:color w:val="000000"/>
          <w:sz w:val="24"/>
          <w:szCs w:val="24"/>
        </w:rPr>
      </w:pPr>
    </w:p>
    <w:p w14:paraId="51185E49" w14:textId="77777777" w:rsidR="00B87D41" w:rsidRPr="00B87D41" w:rsidRDefault="00B87D41" w:rsidP="00B87D41">
      <w:pPr>
        <w:spacing w:after="200" w:line="276" w:lineRule="auto"/>
        <w:rPr>
          <w:rFonts w:ascii="Times New Roman" w:eastAsia="Calibri" w:hAnsi="Times New Roman" w:cs="Times New Roman"/>
          <w:b/>
          <w:bCs/>
          <w:color w:val="000000"/>
          <w:sz w:val="28"/>
          <w:szCs w:val="28"/>
          <w:u w:val="single"/>
        </w:rPr>
      </w:pPr>
      <w:r w:rsidRPr="00B87D41">
        <w:rPr>
          <w:rFonts w:ascii="Times New Roman" w:eastAsia="Calibri" w:hAnsi="Times New Roman" w:cs="Times New Roman"/>
          <w:b/>
          <w:bCs/>
          <w:color w:val="000000"/>
          <w:sz w:val="28"/>
          <w:szCs w:val="28"/>
          <w:u w:val="single"/>
        </w:rPr>
        <w:t xml:space="preserve"> 3-3:Land marks in the old city:</w:t>
      </w:r>
    </w:p>
    <w:p w14:paraId="2EE5FDD9" w14:textId="18A9488C" w:rsidR="00B87D41" w:rsidRPr="00B87D41" w:rsidRDefault="00B87D41" w:rsidP="00B87D41">
      <w:pPr>
        <w:numPr>
          <w:ilvl w:val="0"/>
          <w:numId w:val="1"/>
        </w:numPr>
        <w:spacing w:after="200" w:line="276" w:lineRule="auto"/>
        <w:contextualSpacing/>
        <w:rPr>
          <w:rFonts w:ascii="Times New Roman" w:eastAsia="Calibri" w:hAnsi="Times New Roman" w:cs="Times New Roman"/>
          <w:color w:val="000000"/>
          <w:sz w:val="24"/>
          <w:szCs w:val="24"/>
        </w:rPr>
      </w:pPr>
      <w:r w:rsidRPr="00B87D41">
        <w:rPr>
          <w:rFonts w:ascii="Times New Roman" w:eastAsia="Calibri" w:hAnsi="Times New Roman" w:cs="Times New Roman"/>
          <w:color w:val="000000"/>
          <w:sz w:val="24"/>
          <w:szCs w:val="24"/>
        </w:rPr>
        <w:t>Ibrahimi mosque : one of the most important religious, archeological, and touring features in the city. Also regarded</w:t>
      </w:r>
      <w:r w:rsidR="00952AD6">
        <w:rPr>
          <w:rFonts w:ascii="Times New Roman" w:eastAsia="Calibri" w:hAnsi="Times New Roman" w:cs="Times New Roman"/>
          <w:color w:val="000000"/>
          <w:sz w:val="24"/>
          <w:szCs w:val="24"/>
        </w:rPr>
        <w:t xml:space="preserve"> one</w:t>
      </w:r>
      <w:r w:rsidRPr="00B87D41">
        <w:rPr>
          <w:rFonts w:ascii="Times New Roman" w:eastAsia="Calibri" w:hAnsi="Times New Roman" w:cs="Times New Roman"/>
          <w:color w:val="000000"/>
          <w:sz w:val="24"/>
          <w:szCs w:val="24"/>
        </w:rPr>
        <w:t xml:space="preserve"> of the most important architectural buildings bonded to Hebron’s name. its sited to the south eastern side of modern Hebron. The mosque holds a sacred status in Muslims hearts. In sight of prophet Ibrahim’s tomb presence along with his son issac, grandson yackob, their wives, prophet Youssef graves as will.</w:t>
      </w:r>
      <w:r w:rsidRPr="00B87D41">
        <w:rPr>
          <w:rFonts w:ascii="Times New Roman" w:eastAsia="Calibri" w:hAnsi="Times New Roman" w:cs="Times New Roman"/>
          <w:color w:val="000000"/>
          <w:sz w:val="24"/>
          <w:szCs w:val="24"/>
          <w:vertAlign w:val="superscript"/>
        </w:rPr>
        <w:footnoteReference w:id="2"/>
      </w:r>
    </w:p>
    <w:p w14:paraId="484833D1" w14:textId="77777777" w:rsidR="00B87D41" w:rsidRPr="00B87D41" w:rsidRDefault="00B87D41" w:rsidP="00B87D41">
      <w:pPr>
        <w:spacing w:after="200" w:line="276" w:lineRule="auto"/>
        <w:ind w:left="720"/>
        <w:contextualSpacing/>
        <w:rPr>
          <w:rFonts w:ascii="Times New Roman" w:eastAsia="Calibri" w:hAnsi="Times New Roman" w:cs="Times New Roman"/>
          <w:color w:val="000000"/>
          <w:sz w:val="24"/>
          <w:szCs w:val="24"/>
        </w:rPr>
      </w:pPr>
    </w:p>
    <w:p w14:paraId="14F8A56E" w14:textId="77777777" w:rsidR="00B87D41" w:rsidRPr="00B87D41" w:rsidRDefault="00B87D41" w:rsidP="00B87D41">
      <w:pPr>
        <w:spacing w:after="200" w:line="276" w:lineRule="auto"/>
        <w:ind w:left="720"/>
        <w:contextualSpacing/>
        <w:jc w:val="center"/>
        <w:rPr>
          <w:rFonts w:ascii="Times New Roman" w:eastAsia="Calibri" w:hAnsi="Times New Roman" w:cs="Times New Roman"/>
          <w:color w:val="000000"/>
        </w:rPr>
      </w:pPr>
      <w:r w:rsidRPr="00B87D41">
        <w:rPr>
          <w:rFonts w:ascii="Times New Roman" w:eastAsia="Calibri" w:hAnsi="Times New Roman" w:cs="Times New Roman"/>
          <w:noProof/>
          <w:color w:val="000000"/>
        </w:rPr>
        <w:drawing>
          <wp:inline distT="0" distB="0" distL="0" distR="0" wp14:anchorId="6BF8C4EC" wp14:editId="41A78AD2">
            <wp:extent cx="3886200" cy="1838325"/>
            <wp:effectExtent l="0" t="0" r="0" b="9525"/>
            <wp:docPr id="2" name="Image 2" descr="C:\Users\fato\Downloads\ebrahemi_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ato\Downloads\ebrahemi_2016.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86703" cy="1838563"/>
                    </a:xfrm>
                    <a:prstGeom prst="rect">
                      <a:avLst/>
                    </a:prstGeom>
                    <a:noFill/>
                    <a:ln>
                      <a:noFill/>
                    </a:ln>
                  </pic:spPr>
                </pic:pic>
              </a:graphicData>
            </a:graphic>
          </wp:inline>
        </w:drawing>
      </w:r>
    </w:p>
    <w:p w14:paraId="21EF31E6" w14:textId="77777777" w:rsidR="00B87D41" w:rsidRPr="00B87D41" w:rsidRDefault="00B87D41" w:rsidP="00B87D41">
      <w:pPr>
        <w:spacing w:after="200" w:line="276" w:lineRule="auto"/>
        <w:ind w:left="720"/>
        <w:contextualSpacing/>
        <w:jc w:val="center"/>
        <w:rPr>
          <w:rFonts w:ascii="Times New Roman" w:eastAsia="Calibri" w:hAnsi="Times New Roman" w:cs="Times New Roman"/>
          <w:color w:val="000000"/>
        </w:rPr>
      </w:pPr>
      <w:r w:rsidRPr="00B87D41">
        <w:rPr>
          <w:rFonts w:ascii="Times New Roman" w:eastAsia="Calibri" w:hAnsi="Times New Roman" w:cs="Times New Roman"/>
          <w:color w:val="000000"/>
        </w:rPr>
        <w:t>Apictuer shows Ibrahimi mosque .</w:t>
      </w:r>
    </w:p>
    <w:p w14:paraId="7059FC39" w14:textId="77777777" w:rsidR="00B87D41" w:rsidRPr="00B87D41" w:rsidRDefault="00B87D41" w:rsidP="00B87D41">
      <w:pPr>
        <w:spacing w:after="200" w:line="276" w:lineRule="auto"/>
        <w:ind w:left="720"/>
        <w:contextualSpacing/>
        <w:jc w:val="center"/>
        <w:rPr>
          <w:rFonts w:ascii="Times New Roman" w:eastAsia="Calibri" w:hAnsi="Times New Roman" w:cs="Times New Roman"/>
          <w:color w:val="000000"/>
        </w:rPr>
      </w:pPr>
      <w:r w:rsidRPr="00B87D41">
        <w:rPr>
          <w:rFonts w:ascii="Times New Roman" w:eastAsia="Calibri" w:hAnsi="Times New Roman" w:cs="Times New Roman"/>
          <w:color w:val="000000"/>
        </w:rPr>
        <w:t xml:space="preserve"> Source : (www. </w:t>
      </w:r>
      <w:hyperlink r:id="rId11" w:history="1">
        <w:r w:rsidRPr="00B87D41">
          <w:rPr>
            <w:rFonts w:ascii="Calibri" w:eastAsia="Calibri" w:hAnsi="Calibri" w:cs="Arial"/>
            <w:color w:val="000000"/>
            <w:u w:val="single"/>
          </w:rPr>
          <w:t>http://info.wafa.ps/atemplate</w:t>
        </w:r>
      </w:hyperlink>
      <w:r w:rsidRPr="00B87D41">
        <w:rPr>
          <w:rFonts w:ascii="Times New Roman" w:eastAsia="Calibri" w:hAnsi="Times New Roman" w:cs="Times New Roman"/>
          <w:color w:val="000000"/>
        </w:rPr>
        <w:t>.)</w:t>
      </w:r>
    </w:p>
    <w:p w14:paraId="472E1556" w14:textId="77777777" w:rsidR="00B87D41" w:rsidRPr="00B87D41" w:rsidRDefault="00B87D41" w:rsidP="00B87D41">
      <w:pPr>
        <w:spacing w:after="200" w:line="276" w:lineRule="auto"/>
        <w:rPr>
          <w:rFonts w:ascii="Times New Roman" w:eastAsia="Calibri" w:hAnsi="Times New Roman" w:cs="Times New Roman"/>
          <w:color w:val="000000"/>
        </w:rPr>
      </w:pPr>
    </w:p>
    <w:p w14:paraId="404A70D3" w14:textId="77777777" w:rsidR="00437EA1" w:rsidRDefault="00B87D41" w:rsidP="00B87D41">
      <w:pPr>
        <w:numPr>
          <w:ilvl w:val="0"/>
          <w:numId w:val="1"/>
        </w:numPr>
        <w:spacing w:after="200" w:line="276" w:lineRule="auto"/>
        <w:contextualSpacing/>
        <w:rPr>
          <w:rFonts w:ascii="Times New Roman" w:eastAsia="Calibri" w:hAnsi="Times New Roman" w:cs="Times New Roman"/>
          <w:color w:val="000000"/>
          <w:sz w:val="24"/>
          <w:szCs w:val="24"/>
        </w:rPr>
      </w:pPr>
      <w:r w:rsidRPr="00B87D41">
        <w:rPr>
          <w:rFonts w:ascii="Times New Roman" w:eastAsia="Calibri" w:hAnsi="Times New Roman" w:cs="Times New Roman"/>
          <w:color w:val="000000"/>
          <w:sz w:val="24"/>
          <w:szCs w:val="24"/>
        </w:rPr>
        <w:t>Oak of I</w:t>
      </w:r>
      <w:r w:rsidR="00994E80">
        <w:rPr>
          <w:rFonts w:ascii="Times New Roman" w:eastAsia="Calibri" w:hAnsi="Times New Roman" w:cs="Times New Roman"/>
          <w:color w:val="000000"/>
          <w:sz w:val="24"/>
          <w:szCs w:val="24"/>
        </w:rPr>
        <w:t xml:space="preserve">brahim: an oak tree 2Km west </w:t>
      </w:r>
      <w:r w:rsidRPr="00B87D41">
        <w:rPr>
          <w:rFonts w:ascii="Times New Roman" w:eastAsia="Calibri" w:hAnsi="Times New Roman" w:cs="Times New Roman"/>
          <w:color w:val="000000"/>
          <w:sz w:val="24"/>
          <w:szCs w:val="24"/>
        </w:rPr>
        <w:t>of Hebron marks the legendary site where Abraham (Ibrahim) pitched his tent. Haram Al Rama (Mamre) : it lies half way between Halhul and Hebron this site was discovered during archeological excavations in 1920 and 1980s.</w:t>
      </w:r>
      <w:r w:rsidRPr="00B87D41">
        <w:rPr>
          <w:rFonts w:ascii="Times New Roman" w:eastAsia="Calibri" w:hAnsi="Times New Roman" w:cs="Times New Roman"/>
          <w:color w:val="000000"/>
          <w:sz w:val="24"/>
          <w:szCs w:val="24"/>
          <w:vertAlign w:val="superscript"/>
        </w:rPr>
        <w:footnoteReference w:id="3"/>
      </w:r>
      <w:r w:rsidRPr="00B87D41">
        <w:rPr>
          <w:rFonts w:ascii="Times New Roman" w:eastAsia="Calibri" w:hAnsi="Times New Roman" w:cs="Times New Roman"/>
          <w:color w:val="000000"/>
          <w:sz w:val="24"/>
          <w:szCs w:val="24"/>
        </w:rPr>
        <w:t xml:space="preserve"> </w:t>
      </w:r>
      <w:r w:rsidRPr="00B87D41">
        <w:rPr>
          <w:rFonts w:ascii="Times New Roman" w:eastAsia="Calibri" w:hAnsi="Times New Roman" w:cs="Times New Roman"/>
          <w:color w:val="000000"/>
          <w:sz w:val="24"/>
          <w:szCs w:val="24"/>
          <w:vertAlign w:val="superscript"/>
        </w:rPr>
        <w:footnoteReference w:id="4"/>
      </w:r>
      <w:r w:rsidRPr="00B87D41">
        <w:rPr>
          <w:rFonts w:ascii="Times New Roman" w:eastAsia="Calibri" w:hAnsi="Times New Roman" w:cs="Times New Roman"/>
          <w:color w:val="000000"/>
          <w:sz w:val="24"/>
          <w:szCs w:val="24"/>
          <w:vertAlign w:val="superscript"/>
        </w:rPr>
        <w:footnoteReference w:id="5"/>
      </w:r>
      <w:r w:rsidRPr="00B87D41">
        <w:rPr>
          <w:rFonts w:ascii="Times New Roman" w:eastAsia="Calibri" w:hAnsi="Times New Roman" w:cs="Times New Roman"/>
          <w:color w:val="000000"/>
          <w:sz w:val="24"/>
          <w:szCs w:val="24"/>
          <w:vertAlign w:val="superscript"/>
        </w:rPr>
        <w:footnoteReference w:id="6"/>
      </w:r>
      <w:r w:rsidRPr="00B87D41">
        <w:rPr>
          <w:rFonts w:ascii="Times New Roman" w:eastAsia="Calibri" w:hAnsi="Times New Roman" w:cs="Times New Roman"/>
          <w:color w:val="000000"/>
          <w:sz w:val="24"/>
          <w:szCs w:val="24"/>
        </w:rPr>
        <w:t xml:space="preserve">According to religious traditions the sight might be the place where Ibrahim </w:t>
      </w:r>
      <w:r w:rsidRPr="00B87D41">
        <w:rPr>
          <w:rFonts w:ascii="Times New Roman" w:eastAsia="Calibri" w:hAnsi="Times New Roman" w:cs="Times New Roman"/>
          <w:color w:val="000000"/>
          <w:sz w:val="24"/>
          <w:szCs w:val="24"/>
        </w:rPr>
        <w:lastRenderedPageBreak/>
        <w:t xml:space="preserve">received the angel who informed him that his wife Sarah would give birth to his son </w:t>
      </w:r>
      <w:r w:rsidR="003A5085" w:rsidRPr="00B87D41">
        <w:rPr>
          <w:rFonts w:ascii="Times New Roman" w:eastAsia="Calibri" w:hAnsi="Times New Roman" w:cs="Times New Roman"/>
          <w:color w:val="000000"/>
          <w:sz w:val="24"/>
          <w:szCs w:val="24"/>
        </w:rPr>
        <w:t>Isaac</w:t>
      </w:r>
      <w:r w:rsidRPr="00B87D41">
        <w:rPr>
          <w:rFonts w:ascii="Times New Roman" w:eastAsia="Calibri" w:hAnsi="Times New Roman" w:cs="Times New Roman"/>
          <w:color w:val="000000"/>
          <w:sz w:val="24"/>
          <w:szCs w:val="24"/>
        </w:rPr>
        <w:t xml:space="preserve">. </w:t>
      </w:r>
    </w:p>
    <w:p w14:paraId="1092D9F8" w14:textId="77777777" w:rsidR="00437EA1" w:rsidRDefault="00437EA1" w:rsidP="00437EA1">
      <w:pPr>
        <w:spacing w:after="200" w:line="276" w:lineRule="auto"/>
        <w:ind w:left="720"/>
        <w:contextualSpacing/>
        <w:rPr>
          <w:rFonts w:ascii="Times New Roman" w:eastAsia="Calibri" w:hAnsi="Times New Roman" w:cs="Times New Roman"/>
          <w:color w:val="000000"/>
          <w:sz w:val="24"/>
          <w:szCs w:val="24"/>
        </w:rPr>
      </w:pPr>
    </w:p>
    <w:p w14:paraId="4DF55D2E" w14:textId="02D716D0" w:rsidR="00B87D41" w:rsidRPr="00B87D41" w:rsidRDefault="00B87D41" w:rsidP="00B87D41">
      <w:pPr>
        <w:numPr>
          <w:ilvl w:val="0"/>
          <w:numId w:val="1"/>
        </w:numPr>
        <w:spacing w:after="200" w:line="276" w:lineRule="auto"/>
        <w:contextualSpacing/>
        <w:rPr>
          <w:rFonts w:ascii="Times New Roman" w:eastAsia="Calibri" w:hAnsi="Times New Roman" w:cs="Times New Roman"/>
          <w:color w:val="000000"/>
          <w:sz w:val="24"/>
          <w:szCs w:val="24"/>
        </w:rPr>
      </w:pPr>
      <w:r w:rsidRPr="00B87D41">
        <w:rPr>
          <w:rFonts w:ascii="Times New Roman" w:eastAsia="Calibri" w:hAnsi="Times New Roman" w:cs="Times New Roman"/>
          <w:color w:val="000000"/>
          <w:sz w:val="24"/>
          <w:szCs w:val="24"/>
        </w:rPr>
        <w:t>The scene of forty: sited at the top of mount Tal-Alrmeda, joins an old mosque in the we</w:t>
      </w:r>
      <w:r w:rsidR="003A5085">
        <w:rPr>
          <w:rFonts w:ascii="Times New Roman" w:eastAsia="Calibri" w:hAnsi="Times New Roman" w:cs="Times New Roman"/>
          <w:color w:val="000000"/>
          <w:sz w:val="24"/>
          <w:szCs w:val="24"/>
        </w:rPr>
        <w:t>stern side of Hebron.</w:t>
      </w:r>
      <w:r w:rsidRPr="00B87D41">
        <w:rPr>
          <w:rFonts w:ascii="Times New Roman" w:eastAsia="Calibri" w:hAnsi="Times New Roman" w:cs="Times New Roman"/>
          <w:color w:val="000000"/>
          <w:sz w:val="24"/>
          <w:szCs w:val="24"/>
        </w:rPr>
        <w:t xml:space="preserve"> this place</w:t>
      </w:r>
      <w:r w:rsidR="003A5085">
        <w:rPr>
          <w:rFonts w:ascii="Times New Roman" w:eastAsia="Calibri" w:hAnsi="Times New Roman" w:cs="Times New Roman"/>
          <w:color w:val="000000"/>
          <w:sz w:val="24"/>
          <w:szCs w:val="24"/>
        </w:rPr>
        <w:t xml:space="preserve"> is believed to contain</w:t>
      </w:r>
      <w:r w:rsidRPr="00B87D41">
        <w:rPr>
          <w:rFonts w:ascii="Times New Roman" w:eastAsia="Calibri" w:hAnsi="Times New Roman" w:cs="Times New Roman"/>
          <w:color w:val="000000"/>
          <w:sz w:val="24"/>
          <w:szCs w:val="24"/>
        </w:rPr>
        <w:t xml:space="preserve"> forty martyrs; it was given good care and attention, after the Ibrahimi massacre, “Israeli” soldiers forbid   the arrival to it. The site is under continuous violations of  Jewish settlers upon different periods, they also overtook twenty Acers in the mosque entourage preventing construction committee from restoring it in respect of future Jewish control over the place under the pretext of its closeness to Tal Al-Rmeda colony.</w:t>
      </w:r>
    </w:p>
    <w:p w14:paraId="59049EDA" w14:textId="77777777" w:rsidR="00B87D41" w:rsidRPr="00B87D41" w:rsidRDefault="00B87D41" w:rsidP="00B87D41">
      <w:pPr>
        <w:spacing w:after="200" w:line="276" w:lineRule="auto"/>
        <w:ind w:left="720"/>
        <w:contextualSpacing/>
        <w:jc w:val="center"/>
        <w:rPr>
          <w:rFonts w:ascii="Times New Roman" w:eastAsia="Calibri" w:hAnsi="Times New Roman" w:cs="Times New Roman"/>
          <w:color w:val="000000"/>
          <w:sz w:val="24"/>
          <w:szCs w:val="24"/>
        </w:rPr>
      </w:pPr>
      <w:r w:rsidRPr="00B87D41">
        <w:rPr>
          <w:rFonts w:ascii="Times New Roman" w:eastAsia="Calibri" w:hAnsi="Times New Roman" w:cs="Times New Roman"/>
          <w:noProof/>
          <w:color w:val="000000"/>
          <w:sz w:val="24"/>
          <w:szCs w:val="24"/>
        </w:rPr>
        <w:drawing>
          <wp:inline distT="0" distB="0" distL="0" distR="0" wp14:anchorId="53856225" wp14:editId="3F1306B3">
            <wp:extent cx="2952115" cy="3438525"/>
            <wp:effectExtent l="0" t="0" r="635" b="9525"/>
            <wp:docPr id="3" name="Image 3" descr="C:\Users\fato\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ato\Desktop\1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62383" cy="3450485"/>
                    </a:xfrm>
                    <a:prstGeom prst="rect">
                      <a:avLst/>
                    </a:prstGeom>
                    <a:noFill/>
                    <a:ln>
                      <a:noFill/>
                    </a:ln>
                  </pic:spPr>
                </pic:pic>
              </a:graphicData>
            </a:graphic>
          </wp:inline>
        </w:drawing>
      </w:r>
    </w:p>
    <w:p w14:paraId="214EF5AD" w14:textId="602D483D" w:rsidR="00B87D41" w:rsidRPr="00B87D41" w:rsidRDefault="00D82CAD" w:rsidP="00B87D41">
      <w:pPr>
        <w:spacing w:after="200" w:line="276" w:lineRule="auto"/>
        <w:ind w:left="720"/>
        <w:contextualSpacing/>
        <w:jc w:val="center"/>
        <w:rPr>
          <w:rFonts w:ascii="Times New Roman" w:eastAsia="Calibri" w:hAnsi="Times New Roman" w:cs="Times New Roman"/>
          <w:color w:val="000000"/>
        </w:rPr>
      </w:pPr>
      <w:r w:rsidRPr="00B87D41">
        <w:rPr>
          <w:rFonts w:ascii="Times New Roman" w:eastAsia="Calibri" w:hAnsi="Times New Roman" w:cs="Times New Roman"/>
          <w:color w:val="000000"/>
        </w:rPr>
        <w:t>A picture</w:t>
      </w:r>
      <w:r w:rsidR="00B87D41" w:rsidRPr="00B87D41">
        <w:rPr>
          <w:rFonts w:ascii="Times New Roman" w:eastAsia="Calibri" w:hAnsi="Times New Roman" w:cs="Times New Roman"/>
          <w:color w:val="000000"/>
        </w:rPr>
        <w:t xml:space="preserve"> shows the oak of Ibrahim </w:t>
      </w:r>
    </w:p>
    <w:p w14:paraId="6D33B793" w14:textId="77777777" w:rsidR="00B87D41" w:rsidRPr="00B87D41" w:rsidRDefault="00B87D41" w:rsidP="00B87D41">
      <w:pPr>
        <w:spacing w:after="200" w:line="276" w:lineRule="auto"/>
        <w:ind w:left="720"/>
        <w:contextualSpacing/>
        <w:jc w:val="center"/>
        <w:rPr>
          <w:rFonts w:ascii="Times New Roman" w:eastAsia="Calibri" w:hAnsi="Times New Roman" w:cs="Times New Roman"/>
          <w:color w:val="000000"/>
          <w:lang w:val="fr-FR"/>
        </w:rPr>
      </w:pPr>
      <w:r w:rsidRPr="00B87D41">
        <w:rPr>
          <w:rFonts w:ascii="Times New Roman" w:eastAsia="Calibri" w:hAnsi="Times New Roman" w:cs="Times New Roman"/>
          <w:color w:val="000000"/>
          <w:lang w:val="fr-FR"/>
        </w:rPr>
        <w:t xml:space="preserve">Source : (www. </w:t>
      </w:r>
      <w:hyperlink r:id="rId13" w:history="1">
        <w:r w:rsidRPr="00B87D41">
          <w:rPr>
            <w:rFonts w:ascii="Calibri" w:eastAsia="Calibri" w:hAnsi="Calibri" w:cs="Arial"/>
            <w:color w:val="000000"/>
            <w:u w:val="single"/>
            <w:lang w:val="fr-FR"/>
          </w:rPr>
          <w:t>http://info.wafa.ps/atemplate</w:t>
        </w:r>
      </w:hyperlink>
      <w:r w:rsidRPr="00B87D41">
        <w:rPr>
          <w:rFonts w:ascii="Times New Roman" w:eastAsia="Calibri" w:hAnsi="Times New Roman" w:cs="Times New Roman"/>
          <w:color w:val="000000"/>
          <w:lang w:val="fr-FR"/>
        </w:rPr>
        <w:t>.)</w:t>
      </w:r>
    </w:p>
    <w:p w14:paraId="74167869" w14:textId="77777777" w:rsidR="00B87D41" w:rsidRPr="00B87D41" w:rsidRDefault="00B87D41" w:rsidP="00B87D41">
      <w:pPr>
        <w:spacing w:after="200" w:line="276" w:lineRule="auto"/>
        <w:ind w:left="720"/>
        <w:contextualSpacing/>
        <w:jc w:val="center"/>
        <w:rPr>
          <w:rFonts w:ascii="Times New Roman" w:eastAsia="Calibri" w:hAnsi="Times New Roman" w:cs="Times New Roman"/>
          <w:color w:val="000000"/>
          <w:sz w:val="24"/>
          <w:szCs w:val="24"/>
          <w:lang w:val="fr-FR"/>
        </w:rPr>
      </w:pPr>
    </w:p>
    <w:p w14:paraId="1D1657A5" w14:textId="1CC5F56D" w:rsidR="00B87D41" w:rsidRPr="00B87D41" w:rsidRDefault="00B87D41" w:rsidP="00B87D41">
      <w:pPr>
        <w:numPr>
          <w:ilvl w:val="0"/>
          <w:numId w:val="1"/>
        </w:numPr>
        <w:spacing w:after="200" w:line="276" w:lineRule="auto"/>
        <w:contextualSpacing/>
        <w:rPr>
          <w:rFonts w:ascii="Times New Roman" w:eastAsia="Calibri" w:hAnsi="Times New Roman" w:cs="Times New Roman"/>
          <w:color w:val="000000"/>
          <w:sz w:val="24"/>
          <w:szCs w:val="24"/>
        </w:rPr>
      </w:pPr>
      <w:r w:rsidRPr="00B87D41">
        <w:rPr>
          <w:rFonts w:ascii="Times New Roman" w:eastAsia="Calibri" w:hAnsi="Times New Roman" w:cs="Times New Roman"/>
          <w:color w:val="000000"/>
          <w:sz w:val="24"/>
          <w:szCs w:val="24"/>
        </w:rPr>
        <w:t>The public path of Ibrahim Al-Khalil was built in the era of prophet Is</w:t>
      </w:r>
      <w:r w:rsidR="00B77616">
        <w:rPr>
          <w:rFonts w:ascii="Times New Roman" w:eastAsia="Calibri" w:hAnsi="Times New Roman" w:cs="Times New Roman"/>
          <w:color w:val="000000"/>
          <w:sz w:val="24"/>
          <w:szCs w:val="24"/>
        </w:rPr>
        <w:t xml:space="preserve">sa </w:t>
      </w:r>
      <w:r w:rsidRPr="00B87D41">
        <w:rPr>
          <w:rFonts w:ascii="Times New Roman" w:eastAsia="Calibri" w:hAnsi="Times New Roman" w:cs="Times New Roman"/>
          <w:color w:val="000000"/>
          <w:sz w:val="24"/>
          <w:szCs w:val="24"/>
        </w:rPr>
        <w:t>(610 AH).</w:t>
      </w:r>
    </w:p>
    <w:p w14:paraId="10F11FC4" w14:textId="77777777" w:rsidR="00E3365B" w:rsidRDefault="00B87D41" w:rsidP="00B87D41">
      <w:pPr>
        <w:spacing w:after="200" w:line="276" w:lineRule="auto"/>
        <w:ind w:left="720"/>
        <w:contextualSpacing/>
        <w:rPr>
          <w:rFonts w:ascii="Times New Roman" w:eastAsia="Calibri" w:hAnsi="Times New Roman" w:cs="Times New Roman"/>
          <w:color w:val="000000"/>
          <w:sz w:val="24"/>
          <w:szCs w:val="24"/>
        </w:rPr>
      </w:pPr>
      <w:r w:rsidRPr="00B87D41">
        <w:rPr>
          <w:rFonts w:ascii="Times New Roman" w:eastAsia="Calibri" w:hAnsi="Times New Roman" w:cs="Times New Roman"/>
          <w:color w:val="000000"/>
          <w:sz w:val="24"/>
          <w:szCs w:val="24"/>
        </w:rPr>
        <w:t xml:space="preserve">It’s. Located in the center of the old city of Hebron in Al-Daryia neighborhood  near khan Al-Khalil. </w:t>
      </w:r>
      <w:r w:rsidR="00E3365B" w:rsidRPr="00B87D41">
        <w:rPr>
          <w:rFonts w:ascii="Times New Roman" w:eastAsia="Calibri" w:hAnsi="Times New Roman" w:cs="Times New Roman"/>
          <w:color w:val="000000"/>
          <w:sz w:val="24"/>
          <w:szCs w:val="24"/>
        </w:rPr>
        <w:t>Can’t be</w:t>
      </w:r>
      <w:r w:rsidRPr="00B87D41">
        <w:rPr>
          <w:rFonts w:ascii="Times New Roman" w:eastAsia="Calibri" w:hAnsi="Times New Roman" w:cs="Times New Roman"/>
          <w:color w:val="000000"/>
          <w:sz w:val="24"/>
          <w:szCs w:val="24"/>
        </w:rPr>
        <w:t xml:space="preserve"> reached at the present owing to closing the route leading to it.</w:t>
      </w:r>
    </w:p>
    <w:p w14:paraId="7D2D2663" w14:textId="0D5C59E1" w:rsidR="00B87D41" w:rsidRPr="00B87D41" w:rsidRDefault="00B87D41" w:rsidP="00B87D41">
      <w:pPr>
        <w:spacing w:after="200" w:line="276" w:lineRule="auto"/>
        <w:ind w:left="720"/>
        <w:contextualSpacing/>
        <w:rPr>
          <w:rFonts w:ascii="Times New Roman" w:eastAsia="Calibri" w:hAnsi="Times New Roman" w:cs="Times New Roman"/>
          <w:color w:val="000000"/>
          <w:sz w:val="24"/>
          <w:szCs w:val="24"/>
        </w:rPr>
      </w:pPr>
      <w:r w:rsidRPr="00B87D41">
        <w:rPr>
          <w:rFonts w:ascii="Times New Roman" w:eastAsia="Calibri" w:hAnsi="Times New Roman" w:cs="Times New Roman"/>
          <w:color w:val="000000"/>
          <w:sz w:val="24"/>
          <w:szCs w:val="24"/>
        </w:rPr>
        <w:t xml:space="preserve"> </w:t>
      </w:r>
    </w:p>
    <w:p w14:paraId="0A419C4E" w14:textId="2032E5EA" w:rsidR="00B87D41" w:rsidRDefault="00B87D41" w:rsidP="00D82CAD">
      <w:pPr>
        <w:numPr>
          <w:ilvl w:val="0"/>
          <w:numId w:val="1"/>
        </w:numPr>
        <w:spacing w:after="200" w:line="276" w:lineRule="auto"/>
        <w:contextualSpacing/>
        <w:rPr>
          <w:rFonts w:ascii="Times New Roman" w:eastAsia="Calibri" w:hAnsi="Times New Roman" w:cs="Times New Roman"/>
          <w:color w:val="000000"/>
          <w:sz w:val="24"/>
          <w:szCs w:val="24"/>
        </w:rPr>
      </w:pPr>
      <w:r w:rsidRPr="00B87D41">
        <w:rPr>
          <w:rFonts w:ascii="Times New Roman" w:eastAsia="Calibri" w:hAnsi="Times New Roman" w:cs="Times New Roman"/>
          <w:color w:val="000000"/>
          <w:sz w:val="24"/>
          <w:szCs w:val="24"/>
        </w:rPr>
        <w:t>Al-Sultan pool: was constructed in the southern western side of Ibrahimi mosque 500m far from it, the sultan Sayf al-Din al-Alfi Kalawoon built it ( he ruled Egypt and Levant on Mamluk times).</w:t>
      </w:r>
    </w:p>
    <w:p w14:paraId="3F5F61E6" w14:textId="77777777" w:rsidR="00D82CAD" w:rsidRDefault="00D82CAD" w:rsidP="00D82CAD">
      <w:pPr>
        <w:spacing w:after="200" w:line="276" w:lineRule="auto"/>
        <w:contextualSpacing/>
        <w:rPr>
          <w:rFonts w:ascii="Times New Roman" w:eastAsia="Calibri" w:hAnsi="Times New Roman" w:cs="Times New Roman"/>
          <w:color w:val="000000"/>
          <w:sz w:val="24"/>
          <w:szCs w:val="24"/>
        </w:rPr>
      </w:pPr>
    </w:p>
    <w:p w14:paraId="493B90F1" w14:textId="77777777" w:rsidR="00D82CAD" w:rsidRDefault="00D82CAD" w:rsidP="00D82CAD">
      <w:pPr>
        <w:spacing w:after="200" w:line="276" w:lineRule="auto"/>
        <w:contextualSpacing/>
        <w:rPr>
          <w:rFonts w:ascii="Times New Roman" w:eastAsia="Calibri" w:hAnsi="Times New Roman" w:cs="Times New Roman"/>
          <w:color w:val="000000"/>
          <w:sz w:val="24"/>
          <w:szCs w:val="24"/>
        </w:rPr>
      </w:pPr>
    </w:p>
    <w:p w14:paraId="0D3445F8" w14:textId="77777777" w:rsidR="00D82CAD" w:rsidRDefault="00D82CAD" w:rsidP="00D82CAD">
      <w:pPr>
        <w:spacing w:after="200" w:line="276" w:lineRule="auto"/>
        <w:contextualSpacing/>
        <w:rPr>
          <w:rFonts w:ascii="Times New Roman" w:eastAsia="Calibri" w:hAnsi="Times New Roman" w:cs="Times New Roman"/>
          <w:color w:val="000000"/>
          <w:sz w:val="24"/>
          <w:szCs w:val="24"/>
        </w:rPr>
      </w:pPr>
    </w:p>
    <w:p w14:paraId="296CFB75" w14:textId="77777777" w:rsidR="00D82CAD" w:rsidRDefault="00D82CAD" w:rsidP="00D82CAD">
      <w:pPr>
        <w:spacing w:after="200" w:line="276" w:lineRule="auto"/>
        <w:contextualSpacing/>
        <w:rPr>
          <w:rFonts w:ascii="Times New Roman" w:eastAsia="Calibri" w:hAnsi="Times New Roman" w:cs="Times New Roman"/>
          <w:color w:val="000000"/>
          <w:sz w:val="24"/>
          <w:szCs w:val="24"/>
        </w:rPr>
      </w:pPr>
    </w:p>
    <w:p w14:paraId="54F79277" w14:textId="77777777" w:rsidR="00D82CAD" w:rsidRDefault="00D82CAD" w:rsidP="00D82CAD">
      <w:pPr>
        <w:spacing w:after="200" w:line="276" w:lineRule="auto"/>
        <w:contextualSpacing/>
        <w:rPr>
          <w:rFonts w:ascii="Times New Roman" w:eastAsia="Calibri" w:hAnsi="Times New Roman" w:cs="Times New Roman"/>
          <w:color w:val="000000"/>
          <w:sz w:val="24"/>
          <w:szCs w:val="24"/>
        </w:rPr>
      </w:pPr>
    </w:p>
    <w:p w14:paraId="38BACCB4" w14:textId="77777777" w:rsidR="00D82CAD" w:rsidRDefault="00D82CAD" w:rsidP="00D82CAD">
      <w:pPr>
        <w:spacing w:after="200" w:line="276" w:lineRule="auto"/>
        <w:contextualSpacing/>
        <w:rPr>
          <w:rFonts w:ascii="Times New Roman" w:eastAsia="Calibri" w:hAnsi="Times New Roman" w:cs="Times New Roman"/>
          <w:color w:val="000000"/>
          <w:sz w:val="24"/>
          <w:szCs w:val="24"/>
        </w:rPr>
      </w:pPr>
    </w:p>
    <w:p w14:paraId="714BD753" w14:textId="77777777" w:rsidR="00D82CAD" w:rsidRDefault="00D82CAD" w:rsidP="00D82CAD">
      <w:pPr>
        <w:spacing w:after="200" w:line="276" w:lineRule="auto"/>
        <w:contextualSpacing/>
        <w:rPr>
          <w:rFonts w:ascii="Times New Roman" w:eastAsia="Calibri" w:hAnsi="Times New Roman" w:cs="Times New Roman"/>
          <w:color w:val="000000"/>
          <w:sz w:val="24"/>
          <w:szCs w:val="24"/>
        </w:rPr>
      </w:pPr>
    </w:p>
    <w:p w14:paraId="0590855D" w14:textId="77777777" w:rsidR="00D82CAD" w:rsidRDefault="00D82CAD" w:rsidP="00D82CAD">
      <w:pPr>
        <w:spacing w:after="200" w:line="276" w:lineRule="auto"/>
        <w:contextualSpacing/>
        <w:rPr>
          <w:rFonts w:ascii="Times New Roman" w:eastAsia="Calibri" w:hAnsi="Times New Roman" w:cs="Times New Roman"/>
          <w:color w:val="000000"/>
          <w:sz w:val="24"/>
          <w:szCs w:val="24"/>
        </w:rPr>
      </w:pPr>
    </w:p>
    <w:p w14:paraId="1458FE28" w14:textId="77777777" w:rsidR="00D82CAD" w:rsidRDefault="00D82CAD" w:rsidP="00D82CAD">
      <w:pPr>
        <w:spacing w:after="200" w:line="276" w:lineRule="auto"/>
        <w:contextualSpacing/>
        <w:rPr>
          <w:rFonts w:ascii="Times New Roman" w:eastAsia="Calibri" w:hAnsi="Times New Roman" w:cs="Times New Roman"/>
          <w:color w:val="000000"/>
          <w:sz w:val="24"/>
          <w:szCs w:val="24"/>
        </w:rPr>
      </w:pPr>
    </w:p>
    <w:p w14:paraId="351AEEF1" w14:textId="77777777" w:rsidR="00D82CAD" w:rsidRDefault="00D82CAD" w:rsidP="00D82CAD">
      <w:pPr>
        <w:spacing w:after="200" w:line="276" w:lineRule="auto"/>
        <w:contextualSpacing/>
        <w:rPr>
          <w:rFonts w:ascii="Times New Roman" w:eastAsia="Calibri" w:hAnsi="Times New Roman" w:cs="Times New Roman"/>
          <w:color w:val="000000"/>
          <w:sz w:val="24"/>
          <w:szCs w:val="24"/>
        </w:rPr>
      </w:pPr>
    </w:p>
    <w:p w14:paraId="654D660B" w14:textId="77777777" w:rsidR="00D82CAD" w:rsidRDefault="00D82CAD" w:rsidP="00D82CAD">
      <w:pPr>
        <w:spacing w:after="200" w:line="276" w:lineRule="auto"/>
        <w:contextualSpacing/>
        <w:rPr>
          <w:rFonts w:ascii="Times New Roman" w:eastAsia="Calibri" w:hAnsi="Times New Roman" w:cs="Times New Roman"/>
          <w:color w:val="000000"/>
          <w:sz w:val="24"/>
          <w:szCs w:val="24"/>
        </w:rPr>
      </w:pPr>
    </w:p>
    <w:p w14:paraId="6550B3AC" w14:textId="77777777" w:rsidR="00D82CAD" w:rsidRDefault="00D82CAD" w:rsidP="00D82CAD">
      <w:pPr>
        <w:spacing w:after="200" w:line="276" w:lineRule="auto"/>
        <w:contextualSpacing/>
        <w:rPr>
          <w:rFonts w:ascii="Times New Roman" w:eastAsia="Calibri" w:hAnsi="Times New Roman" w:cs="Times New Roman"/>
          <w:color w:val="000000"/>
          <w:sz w:val="24"/>
          <w:szCs w:val="24"/>
        </w:rPr>
      </w:pPr>
    </w:p>
    <w:p w14:paraId="6409BB1A" w14:textId="77777777" w:rsidR="00D82CAD" w:rsidRDefault="00D82CAD" w:rsidP="00D82CAD">
      <w:pPr>
        <w:spacing w:after="200" w:line="276" w:lineRule="auto"/>
        <w:contextualSpacing/>
        <w:rPr>
          <w:rFonts w:ascii="Times New Roman" w:eastAsia="Calibri" w:hAnsi="Times New Roman" w:cs="Times New Roman"/>
          <w:color w:val="000000"/>
          <w:sz w:val="24"/>
          <w:szCs w:val="24"/>
        </w:rPr>
      </w:pPr>
    </w:p>
    <w:p w14:paraId="793E586E" w14:textId="77777777" w:rsidR="00B55E01" w:rsidRDefault="00B55E01" w:rsidP="00D82CAD">
      <w:pPr>
        <w:spacing w:after="200" w:line="276" w:lineRule="auto"/>
        <w:contextualSpacing/>
        <w:rPr>
          <w:rFonts w:ascii="Times New Roman" w:eastAsia="Calibri" w:hAnsi="Times New Roman" w:cs="Times New Roman"/>
          <w:color w:val="000000"/>
          <w:sz w:val="24"/>
          <w:szCs w:val="24"/>
        </w:rPr>
      </w:pPr>
    </w:p>
    <w:p w14:paraId="67D36D0B" w14:textId="77777777" w:rsidR="00B55E01" w:rsidRDefault="00B55E01" w:rsidP="00D82CAD">
      <w:pPr>
        <w:spacing w:after="200" w:line="276" w:lineRule="auto"/>
        <w:contextualSpacing/>
        <w:rPr>
          <w:rFonts w:ascii="Times New Roman" w:eastAsia="Calibri" w:hAnsi="Times New Roman" w:cs="Times New Roman"/>
          <w:color w:val="000000"/>
          <w:sz w:val="24"/>
          <w:szCs w:val="24"/>
        </w:rPr>
      </w:pPr>
    </w:p>
    <w:p w14:paraId="350B2D37" w14:textId="77777777" w:rsidR="00B55E01" w:rsidRDefault="00B55E01" w:rsidP="00D82CAD">
      <w:pPr>
        <w:spacing w:after="200" w:line="276" w:lineRule="auto"/>
        <w:contextualSpacing/>
        <w:rPr>
          <w:rFonts w:ascii="Times New Roman" w:eastAsia="Calibri" w:hAnsi="Times New Roman" w:cs="Times New Roman"/>
          <w:color w:val="000000"/>
          <w:sz w:val="24"/>
          <w:szCs w:val="24"/>
        </w:rPr>
      </w:pPr>
    </w:p>
    <w:p w14:paraId="08D2783E" w14:textId="77777777" w:rsidR="00B55E01" w:rsidRDefault="00B55E01" w:rsidP="00D82CAD">
      <w:pPr>
        <w:spacing w:after="200" w:line="276" w:lineRule="auto"/>
        <w:contextualSpacing/>
        <w:rPr>
          <w:rFonts w:ascii="Times New Roman" w:eastAsia="Calibri" w:hAnsi="Times New Roman" w:cs="Times New Roman"/>
          <w:color w:val="000000"/>
          <w:sz w:val="24"/>
          <w:szCs w:val="24"/>
        </w:rPr>
      </w:pPr>
    </w:p>
    <w:p w14:paraId="0D5B8D29" w14:textId="77777777" w:rsidR="00B55E01" w:rsidRDefault="00B55E01" w:rsidP="00D82CAD">
      <w:pPr>
        <w:spacing w:after="200" w:line="276" w:lineRule="auto"/>
        <w:contextualSpacing/>
        <w:rPr>
          <w:rFonts w:ascii="Times New Roman" w:eastAsia="Calibri" w:hAnsi="Times New Roman" w:cs="Times New Roman"/>
          <w:color w:val="000000"/>
          <w:sz w:val="24"/>
          <w:szCs w:val="24"/>
        </w:rPr>
      </w:pPr>
    </w:p>
    <w:p w14:paraId="0C431EF0" w14:textId="77777777" w:rsidR="00B55E01" w:rsidRDefault="00B55E01" w:rsidP="00D82CAD">
      <w:pPr>
        <w:spacing w:after="200" w:line="276" w:lineRule="auto"/>
        <w:contextualSpacing/>
        <w:rPr>
          <w:rFonts w:ascii="Times New Roman" w:eastAsia="Calibri" w:hAnsi="Times New Roman" w:cs="Times New Roman"/>
          <w:color w:val="000000"/>
          <w:sz w:val="24"/>
          <w:szCs w:val="24"/>
        </w:rPr>
      </w:pPr>
    </w:p>
    <w:p w14:paraId="060683C8" w14:textId="77777777" w:rsidR="00B55E01" w:rsidRPr="00D82CAD" w:rsidRDefault="00B55E01" w:rsidP="00D82CAD">
      <w:pPr>
        <w:spacing w:after="200" w:line="276" w:lineRule="auto"/>
        <w:contextualSpacing/>
        <w:rPr>
          <w:rFonts w:ascii="Times New Roman" w:eastAsia="Calibri" w:hAnsi="Times New Roman" w:cs="Times New Roman"/>
          <w:color w:val="000000"/>
          <w:sz w:val="24"/>
          <w:szCs w:val="24"/>
        </w:rPr>
      </w:pPr>
    </w:p>
    <w:p w14:paraId="12160E8B" w14:textId="77777777" w:rsidR="00B87D41" w:rsidRPr="00B87D41" w:rsidRDefault="00B87D41" w:rsidP="00B87D41">
      <w:pPr>
        <w:spacing w:after="200" w:line="276" w:lineRule="auto"/>
        <w:ind w:left="720"/>
        <w:contextualSpacing/>
        <w:jc w:val="center"/>
        <w:rPr>
          <w:rFonts w:ascii="Times New Roman" w:eastAsia="Calibri" w:hAnsi="Times New Roman" w:cs="Times New Roman"/>
          <w:color w:val="000000"/>
          <w:sz w:val="24"/>
          <w:szCs w:val="24"/>
        </w:rPr>
      </w:pPr>
      <w:r w:rsidRPr="00B87D41">
        <w:rPr>
          <w:rFonts w:ascii="Times New Roman" w:eastAsia="Calibri" w:hAnsi="Times New Roman" w:cs="Times New Roman"/>
          <w:noProof/>
          <w:color w:val="000000"/>
          <w:sz w:val="24"/>
          <w:szCs w:val="24"/>
        </w:rPr>
        <w:drawing>
          <wp:inline distT="0" distB="0" distL="0" distR="0" wp14:anchorId="57F4D206" wp14:editId="662A1794">
            <wp:extent cx="5720080" cy="2995930"/>
            <wp:effectExtent l="0" t="0" r="0" b="0"/>
            <wp:docPr id="4" name="Image 4" descr="C:\Users\fato\Downloads\بركة السلطا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ato\Downloads\بركة السلطان.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20080" cy="2995930"/>
                    </a:xfrm>
                    <a:prstGeom prst="rect">
                      <a:avLst/>
                    </a:prstGeom>
                    <a:noFill/>
                    <a:ln>
                      <a:noFill/>
                    </a:ln>
                  </pic:spPr>
                </pic:pic>
              </a:graphicData>
            </a:graphic>
          </wp:inline>
        </w:drawing>
      </w:r>
    </w:p>
    <w:p w14:paraId="7338926E" w14:textId="77777777" w:rsidR="00B87D41" w:rsidRPr="00B87D41" w:rsidRDefault="00B87D41" w:rsidP="00B87D41">
      <w:pPr>
        <w:spacing w:after="200" w:line="276" w:lineRule="auto"/>
        <w:ind w:left="720"/>
        <w:contextualSpacing/>
        <w:jc w:val="center"/>
        <w:rPr>
          <w:rFonts w:ascii="Times New Roman" w:eastAsia="Calibri" w:hAnsi="Times New Roman" w:cs="Times New Roman"/>
          <w:color w:val="000000"/>
          <w:sz w:val="24"/>
          <w:szCs w:val="24"/>
        </w:rPr>
      </w:pPr>
      <w:r w:rsidRPr="00B87D41">
        <w:rPr>
          <w:rFonts w:ascii="Times New Roman" w:eastAsia="Calibri" w:hAnsi="Times New Roman" w:cs="Times New Roman"/>
          <w:color w:val="000000"/>
          <w:sz w:val="24"/>
          <w:szCs w:val="24"/>
        </w:rPr>
        <w:t xml:space="preserve"> A Picture shows Al_ Sultan pool .</w:t>
      </w:r>
    </w:p>
    <w:p w14:paraId="5C567F0B" w14:textId="77777777" w:rsidR="00B87D41" w:rsidRPr="00B87D41" w:rsidRDefault="00B87D41" w:rsidP="00B87D41">
      <w:pPr>
        <w:spacing w:after="200" w:line="276" w:lineRule="auto"/>
        <w:ind w:left="720"/>
        <w:contextualSpacing/>
        <w:jc w:val="center"/>
        <w:rPr>
          <w:rFonts w:ascii="Times New Roman" w:eastAsia="Calibri" w:hAnsi="Times New Roman" w:cs="Times New Roman"/>
          <w:color w:val="000000"/>
          <w:sz w:val="24"/>
          <w:szCs w:val="24"/>
          <w:lang w:val="fr-FR"/>
        </w:rPr>
      </w:pPr>
      <w:r w:rsidRPr="00B87D41">
        <w:rPr>
          <w:rFonts w:ascii="Times New Roman" w:eastAsia="Calibri" w:hAnsi="Times New Roman" w:cs="Times New Roman"/>
          <w:color w:val="000000"/>
          <w:sz w:val="24"/>
          <w:szCs w:val="24"/>
          <w:lang w:val="fr-FR"/>
        </w:rPr>
        <w:t>Source : (</w:t>
      </w:r>
      <w:hyperlink r:id="rId15" w:history="1">
        <w:r w:rsidRPr="00B87D41">
          <w:rPr>
            <w:rFonts w:ascii="Calibri" w:eastAsia="Calibri" w:hAnsi="Calibri" w:cs="Arial"/>
            <w:color w:val="000000"/>
            <w:u w:val="single"/>
            <w:lang w:val="fr-FR"/>
          </w:rPr>
          <w:t>https://www.pinterest.com</w:t>
        </w:r>
      </w:hyperlink>
      <w:r w:rsidRPr="00B87D41">
        <w:rPr>
          <w:rFonts w:ascii="Times New Roman" w:eastAsia="Calibri" w:hAnsi="Times New Roman" w:cs="Times New Roman"/>
          <w:color w:val="000000"/>
          <w:sz w:val="24"/>
          <w:szCs w:val="24"/>
          <w:lang w:val="fr-FR"/>
        </w:rPr>
        <w:t>)</w:t>
      </w:r>
    </w:p>
    <w:p w14:paraId="7D54B736" w14:textId="77777777" w:rsidR="00B87D41" w:rsidRPr="00B87D41" w:rsidRDefault="00B87D41" w:rsidP="00B87D41">
      <w:pPr>
        <w:spacing w:after="200" w:line="276" w:lineRule="auto"/>
        <w:ind w:left="720"/>
        <w:contextualSpacing/>
        <w:jc w:val="center"/>
        <w:rPr>
          <w:rFonts w:ascii="Times New Roman" w:eastAsia="Calibri" w:hAnsi="Times New Roman" w:cs="Times New Roman"/>
          <w:color w:val="000000"/>
          <w:sz w:val="24"/>
          <w:szCs w:val="24"/>
          <w:lang w:val="fr-FR"/>
        </w:rPr>
      </w:pPr>
    </w:p>
    <w:p w14:paraId="36059A3D" w14:textId="46E94FE7" w:rsidR="00B87D41" w:rsidRPr="00B87D41" w:rsidRDefault="00B87D41" w:rsidP="00B87D41">
      <w:pPr>
        <w:spacing w:after="200" w:line="276" w:lineRule="auto"/>
        <w:ind w:left="720"/>
        <w:contextualSpacing/>
        <w:rPr>
          <w:rFonts w:ascii="Times New Roman" w:eastAsia="Calibri" w:hAnsi="Times New Roman" w:cs="Times New Roman"/>
          <w:color w:val="000000"/>
          <w:sz w:val="24"/>
          <w:szCs w:val="24"/>
        </w:rPr>
      </w:pPr>
      <w:r w:rsidRPr="00B87D41">
        <w:rPr>
          <w:rFonts w:ascii="Times New Roman" w:eastAsia="Calibri" w:hAnsi="Times New Roman" w:cs="Times New Roman"/>
          <w:color w:val="000000"/>
          <w:sz w:val="24"/>
          <w:szCs w:val="24"/>
        </w:rPr>
        <w:t xml:space="preserve">The hospice of Ibrahim : was established about one thousand years ago under the ruling of Fatimid’s near the Ibrahimi mosque. Food used to be cooked in it for passengers arriving the city.   </w:t>
      </w:r>
    </w:p>
    <w:p w14:paraId="0FFAE750" w14:textId="77777777" w:rsidR="00B87D41" w:rsidRDefault="00B87D41" w:rsidP="00B87D41">
      <w:pPr>
        <w:spacing w:after="200" w:line="276" w:lineRule="auto"/>
        <w:ind w:left="720"/>
        <w:contextualSpacing/>
        <w:rPr>
          <w:rFonts w:ascii="Times New Roman" w:eastAsia="Calibri" w:hAnsi="Times New Roman" w:cs="Times New Roman"/>
          <w:color w:val="000000"/>
          <w:sz w:val="24"/>
          <w:szCs w:val="24"/>
        </w:rPr>
      </w:pPr>
    </w:p>
    <w:p w14:paraId="5DE0D738" w14:textId="77777777" w:rsidR="00627AF5" w:rsidRDefault="00627AF5" w:rsidP="00B87D41">
      <w:pPr>
        <w:spacing w:after="200" w:line="276" w:lineRule="auto"/>
        <w:ind w:left="720"/>
        <w:contextualSpacing/>
        <w:rPr>
          <w:rFonts w:ascii="Times New Roman" w:eastAsia="Calibri" w:hAnsi="Times New Roman" w:cs="Times New Roman"/>
          <w:color w:val="000000"/>
          <w:sz w:val="24"/>
          <w:szCs w:val="24"/>
        </w:rPr>
      </w:pPr>
    </w:p>
    <w:p w14:paraId="15AD7AC1" w14:textId="77777777" w:rsidR="00627AF5" w:rsidRDefault="00627AF5" w:rsidP="00B87D41">
      <w:pPr>
        <w:spacing w:after="200" w:line="276" w:lineRule="auto"/>
        <w:ind w:left="720"/>
        <w:contextualSpacing/>
        <w:rPr>
          <w:rFonts w:ascii="Times New Roman" w:eastAsia="Calibri" w:hAnsi="Times New Roman" w:cs="Times New Roman"/>
          <w:color w:val="000000"/>
          <w:sz w:val="24"/>
          <w:szCs w:val="24"/>
        </w:rPr>
      </w:pPr>
    </w:p>
    <w:p w14:paraId="3B4AF7CF" w14:textId="77777777" w:rsidR="00627AF5" w:rsidRDefault="00627AF5" w:rsidP="00B87D41">
      <w:pPr>
        <w:spacing w:after="200" w:line="276" w:lineRule="auto"/>
        <w:ind w:left="720"/>
        <w:contextualSpacing/>
        <w:rPr>
          <w:rFonts w:ascii="Times New Roman" w:eastAsia="Calibri" w:hAnsi="Times New Roman" w:cs="Times New Roman"/>
          <w:color w:val="000000"/>
          <w:sz w:val="24"/>
          <w:szCs w:val="24"/>
        </w:rPr>
      </w:pPr>
    </w:p>
    <w:p w14:paraId="461194CB" w14:textId="77777777" w:rsidR="00627AF5" w:rsidRDefault="00627AF5" w:rsidP="00B87D41">
      <w:pPr>
        <w:spacing w:after="200" w:line="276" w:lineRule="auto"/>
        <w:ind w:left="720"/>
        <w:contextualSpacing/>
        <w:rPr>
          <w:rFonts w:ascii="Times New Roman" w:eastAsia="Calibri" w:hAnsi="Times New Roman" w:cs="Times New Roman"/>
          <w:color w:val="000000"/>
          <w:sz w:val="24"/>
          <w:szCs w:val="24"/>
        </w:rPr>
      </w:pPr>
    </w:p>
    <w:p w14:paraId="2B860C5C" w14:textId="77777777" w:rsidR="00627AF5" w:rsidRDefault="00627AF5" w:rsidP="00B87D41">
      <w:pPr>
        <w:spacing w:after="200" w:line="276" w:lineRule="auto"/>
        <w:ind w:left="720"/>
        <w:contextualSpacing/>
        <w:rPr>
          <w:rFonts w:ascii="Times New Roman" w:eastAsia="Calibri" w:hAnsi="Times New Roman" w:cs="Times New Roman"/>
          <w:color w:val="000000"/>
          <w:sz w:val="24"/>
          <w:szCs w:val="24"/>
        </w:rPr>
      </w:pPr>
    </w:p>
    <w:p w14:paraId="5094EC61" w14:textId="77777777" w:rsidR="00627AF5" w:rsidRDefault="00627AF5" w:rsidP="00B87D41">
      <w:pPr>
        <w:spacing w:after="200" w:line="276" w:lineRule="auto"/>
        <w:ind w:left="720"/>
        <w:contextualSpacing/>
        <w:rPr>
          <w:rFonts w:ascii="Times New Roman" w:eastAsia="Calibri" w:hAnsi="Times New Roman" w:cs="Times New Roman"/>
          <w:color w:val="000000"/>
          <w:sz w:val="24"/>
          <w:szCs w:val="24"/>
        </w:rPr>
      </w:pPr>
    </w:p>
    <w:p w14:paraId="7C3D1F99" w14:textId="77777777" w:rsidR="00627AF5" w:rsidRDefault="00627AF5" w:rsidP="00B87D41">
      <w:pPr>
        <w:spacing w:after="200" w:line="276" w:lineRule="auto"/>
        <w:ind w:left="720"/>
        <w:contextualSpacing/>
        <w:rPr>
          <w:rFonts w:ascii="Times New Roman" w:eastAsia="Calibri" w:hAnsi="Times New Roman" w:cs="Times New Roman"/>
          <w:color w:val="000000"/>
          <w:sz w:val="24"/>
          <w:szCs w:val="24"/>
        </w:rPr>
      </w:pPr>
    </w:p>
    <w:p w14:paraId="4FF23308" w14:textId="77777777" w:rsidR="00627AF5" w:rsidRDefault="00627AF5" w:rsidP="00B87D41">
      <w:pPr>
        <w:spacing w:after="200" w:line="276" w:lineRule="auto"/>
        <w:ind w:left="720"/>
        <w:contextualSpacing/>
        <w:rPr>
          <w:rFonts w:ascii="Times New Roman" w:eastAsia="Calibri" w:hAnsi="Times New Roman" w:cs="Times New Roman"/>
          <w:color w:val="000000"/>
          <w:sz w:val="24"/>
          <w:szCs w:val="24"/>
        </w:rPr>
      </w:pPr>
    </w:p>
    <w:p w14:paraId="199C9CE4" w14:textId="77777777" w:rsidR="00627AF5" w:rsidRDefault="00627AF5" w:rsidP="00B87D41">
      <w:pPr>
        <w:spacing w:after="200" w:line="276" w:lineRule="auto"/>
        <w:ind w:left="720"/>
        <w:contextualSpacing/>
        <w:rPr>
          <w:rFonts w:ascii="Times New Roman" w:eastAsia="Calibri" w:hAnsi="Times New Roman" w:cs="Times New Roman"/>
          <w:color w:val="000000"/>
          <w:sz w:val="24"/>
          <w:szCs w:val="24"/>
        </w:rPr>
      </w:pPr>
    </w:p>
    <w:p w14:paraId="283B8848" w14:textId="77777777" w:rsidR="00627AF5" w:rsidRDefault="00627AF5" w:rsidP="00B87D41">
      <w:pPr>
        <w:spacing w:after="200" w:line="276" w:lineRule="auto"/>
        <w:ind w:left="720"/>
        <w:contextualSpacing/>
        <w:rPr>
          <w:rFonts w:ascii="Times New Roman" w:eastAsia="Calibri" w:hAnsi="Times New Roman" w:cs="Times New Roman"/>
          <w:color w:val="000000"/>
          <w:sz w:val="24"/>
          <w:szCs w:val="24"/>
        </w:rPr>
      </w:pPr>
    </w:p>
    <w:p w14:paraId="0EE80781" w14:textId="77777777" w:rsidR="00627AF5" w:rsidRDefault="00627AF5" w:rsidP="00B87D41">
      <w:pPr>
        <w:spacing w:after="200" w:line="276" w:lineRule="auto"/>
        <w:ind w:left="720"/>
        <w:contextualSpacing/>
        <w:rPr>
          <w:rFonts w:ascii="Times New Roman" w:eastAsia="Calibri" w:hAnsi="Times New Roman" w:cs="Times New Roman"/>
          <w:color w:val="000000"/>
          <w:sz w:val="24"/>
          <w:szCs w:val="24"/>
        </w:rPr>
      </w:pPr>
    </w:p>
    <w:p w14:paraId="76748F11" w14:textId="77777777" w:rsidR="00627AF5" w:rsidRDefault="00627AF5" w:rsidP="00B87D41">
      <w:pPr>
        <w:spacing w:after="200" w:line="276" w:lineRule="auto"/>
        <w:ind w:left="720"/>
        <w:contextualSpacing/>
        <w:rPr>
          <w:rFonts w:ascii="Times New Roman" w:eastAsia="Calibri" w:hAnsi="Times New Roman" w:cs="Times New Roman"/>
          <w:color w:val="000000"/>
          <w:sz w:val="24"/>
          <w:szCs w:val="24"/>
        </w:rPr>
      </w:pPr>
    </w:p>
    <w:p w14:paraId="70A169A5" w14:textId="77777777" w:rsidR="00627AF5" w:rsidRDefault="00627AF5" w:rsidP="00B87D41">
      <w:pPr>
        <w:spacing w:after="200" w:line="276" w:lineRule="auto"/>
        <w:ind w:left="720"/>
        <w:contextualSpacing/>
        <w:rPr>
          <w:rFonts w:ascii="Times New Roman" w:eastAsia="Calibri" w:hAnsi="Times New Roman" w:cs="Times New Roman"/>
          <w:color w:val="000000"/>
          <w:sz w:val="24"/>
          <w:szCs w:val="24"/>
        </w:rPr>
      </w:pPr>
    </w:p>
    <w:p w14:paraId="7B5EE37C" w14:textId="77777777" w:rsidR="00627AF5" w:rsidRDefault="00627AF5" w:rsidP="00B87D41">
      <w:pPr>
        <w:spacing w:after="200" w:line="276" w:lineRule="auto"/>
        <w:ind w:left="720"/>
        <w:contextualSpacing/>
        <w:rPr>
          <w:rFonts w:ascii="Times New Roman" w:eastAsia="Calibri" w:hAnsi="Times New Roman" w:cs="Times New Roman"/>
          <w:color w:val="000000"/>
          <w:sz w:val="24"/>
          <w:szCs w:val="24"/>
        </w:rPr>
      </w:pPr>
    </w:p>
    <w:p w14:paraId="024A18B1" w14:textId="77777777" w:rsidR="00627AF5" w:rsidRDefault="00627AF5" w:rsidP="00B87D41">
      <w:pPr>
        <w:spacing w:after="200" w:line="276" w:lineRule="auto"/>
        <w:ind w:left="720"/>
        <w:contextualSpacing/>
        <w:rPr>
          <w:rFonts w:ascii="Times New Roman" w:eastAsia="Calibri" w:hAnsi="Times New Roman" w:cs="Times New Roman"/>
          <w:color w:val="000000"/>
          <w:sz w:val="24"/>
          <w:szCs w:val="24"/>
        </w:rPr>
      </w:pPr>
    </w:p>
    <w:p w14:paraId="0B13EBC0" w14:textId="77777777" w:rsidR="00CB0DE2" w:rsidRDefault="00CB0DE2" w:rsidP="00B87D41">
      <w:pPr>
        <w:spacing w:after="200" w:line="276" w:lineRule="auto"/>
        <w:ind w:left="720"/>
        <w:contextualSpacing/>
        <w:rPr>
          <w:rFonts w:ascii="Times New Roman" w:eastAsia="Calibri" w:hAnsi="Times New Roman" w:cs="Times New Roman"/>
          <w:color w:val="000000"/>
          <w:sz w:val="24"/>
          <w:szCs w:val="24"/>
        </w:rPr>
      </w:pPr>
    </w:p>
    <w:p w14:paraId="1647EE1C" w14:textId="77777777" w:rsidR="00CB0DE2" w:rsidRDefault="00CB0DE2" w:rsidP="00B87D41">
      <w:pPr>
        <w:spacing w:after="200" w:line="276" w:lineRule="auto"/>
        <w:ind w:left="720"/>
        <w:contextualSpacing/>
        <w:rPr>
          <w:rFonts w:ascii="Times New Roman" w:eastAsia="Calibri" w:hAnsi="Times New Roman" w:cs="Times New Roman"/>
          <w:color w:val="000000"/>
          <w:sz w:val="24"/>
          <w:szCs w:val="24"/>
        </w:rPr>
      </w:pPr>
    </w:p>
    <w:p w14:paraId="608654FA" w14:textId="77777777" w:rsidR="00CB0DE2" w:rsidRDefault="00CB0DE2" w:rsidP="00B87D41">
      <w:pPr>
        <w:spacing w:after="200" w:line="276" w:lineRule="auto"/>
        <w:ind w:left="720"/>
        <w:contextualSpacing/>
        <w:rPr>
          <w:rFonts w:ascii="Times New Roman" w:eastAsia="Calibri" w:hAnsi="Times New Roman" w:cs="Times New Roman"/>
          <w:color w:val="000000"/>
          <w:sz w:val="24"/>
          <w:szCs w:val="24"/>
        </w:rPr>
      </w:pPr>
    </w:p>
    <w:p w14:paraId="1C76EC7D" w14:textId="77777777" w:rsidR="00CB0DE2" w:rsidRDefault="00CB0DE2" w:rsidP="00B87D41">
      <w:pPr>
        <w:spacing w:after="200" w:line="276" w:lineRule="auto"/>
        <w:ind w:left="720"/>
        <w:contextualSpacing/>
        <w:rPr>
          <w:rFonts w:ascii="Times New Roman" w:eastAsia="Calibri" w:hAnsi="Times New Roman" w:cs="Times New Roman"/>
          <w:color w:val="000000"/>
          <w:sz w:val="24"/>
          <w:szCs w:val="24"/>
        </w:rPr>
      </w:pPr>
    </w:p>
    <w:p w14:paraId="195B3FF2" w14:textId="77777777" w:rsidR="00CB0DE2" w:rsidRDefault="00CB0DE2" w:rsidP="00B87D41">
      <w:pPr>
        <w:spacing w:after="200" w:line="276" w:lineRule="auto"/>
        <w:ind w:left="720"/>
        <w:contextualSpacing/>
        <w:rPr>
          <w:rFonts w:ascii="Times New Roman" w:eastAsia="Calibri" w:hAnsi="Times New Roman" w:cs="Times New Roman"/>
          <w:color w:val="000000"/>
          <w:sz w:val="24"/>
          <w:szCs w:val="24"/>
        </w:rPr>
      </w:pPr>
    </w:p>
    <w:p w14:paraId="5CB0D3CB" w14:textId="77777777" w:rsidR="00CB0DE2" w:rsidRDefault="00CB0DE2" w:rsidP="00B87D41">
      <w:pPr>
        <w:spacing w:after="200" w:line="276" w:lineRule="auto"/>
        <w:ind w:left="720"/>
        <w:contextualSpacing/>
        <w:rPr>
          <w:rFonts w:ascii="Times New Roman" w:eastAsia="Calibri" w:hAnsi="Times New Roman" w:cs="Times New Roman"/>
          <w:color w:val="000000"/>
          <w:sz w:val="24"/>
          <w:szCs w:val="24"/>
        </w:rPr>
      </w:pPr>
    </w:p>
    <w:p w14:paraId="6FA1EF87" w14:textId="77777777" w:rsidR="00627AF5" w:rsidRDefault="00627AF5" w:rsidP="00B87D41">
      <w:pPr>
        <w:spacing w:after="200" w:line="276" w:lineRule="auto"/>
        <w:ind w:left="720"/>
        <w:contextualSpacing/>
        <w:rPr>
          <w:rFonts w:ascii="Times New Roman" w:eastAsia="Calibri" w:hAnsi="Times New Roman" w:cs="Times New Roman"/>
          <w:color w:val="000000"/>
          <w:sz w:val="24"/>
          <w:szCs w:val="24"/>
        </w:rPr>
      </w:pPr>
    </w:p>
    <w:p w14:paraId="326EF4D9" w14:textId="77777777" w:rsidR="00627AF5" w:rsidRDefault="00627AF5" w:rsidP="00B87D41">
      <w:pPr>
        <w:spacing w:after="200" w:line="276" w:lineRule="auto"/>
        <w:ind w:left="720"/>
        <w:contextualSpacing/>
        <w:rPr>
          <w:rFonts w:ascii="Times New Roman" w:eastAsia="Calibri" w:hAnsi="Times New Roman" w:cs="Times New Roman"/>
          <w:color w:val="000000"/>
          <w:sz w:val="24"/>
          <w:szCs w:val="24"/>
        </w:rPr>
      </w:pPr>
    </w:p>
    <w:p w14:paraId="65B3FB7A" w14:textId="77777777" w:rsidR="00627AF5" w:rsidRPr="00B87D41" w:rsidRDefault="00627AF5" w:rsidP="00B87D41">
      <w:pPr>
        <w:spacing w:after="200" w:line="276" w:lineRule="auto"/>
        <w:ind w:left="720"/>
        <w:contextualSpacing/>
        <w:rPr>
          <w:rFonts w:ascii="Times New Roman" w:eastAsia="Calibri" w:hAnsi="Times New Roman" w:cs="Times New Roman"/>
          <w:color w:val="000000"/>
          <w:sz w:val="24"/>
          <w:szCs w:val="24"/>
        </w:rPr>
      </w:pPr>
    </w:p>
    <w:p w14:paraId="278890AD" w14:textId="77777777" w:rsidR="00B87D41" w:rsidRPr="00B87D41" w:rsidRDefault="00B87D41" w:rsidP="00B87D41">
      <w:pPr>
        <w:spacing w:after="200" w:line="276" w:lineRule="auto"/>
        <w:ind w:left="720"/>
        <w:contextualSpacing/>
        <w:rPr>
          <w:rFonts w:ascii="Times New Roman" w:eastAsia="Calibri" w:hAnsi="Times New Roman" w:cs="Times New Roman"/>
          <w:color w:val="000000"/>
          <w:sz w:val="24"/>
          <w:szCs w:val="24"/>
        </w:rPr>
      </w:pPr>
    </w:p>
    <w:p w14:paraId="3D23018F" w14:textId="77777777" w:rsidR="00B87D41" w:rsidRPr="00B87D41" w:rsidRDefault="00B87D41" w:rsidP="00B87D41">
      <w:pPr>
        <w:spacing w:after="200" w:line="276" w:lineRule="auto"/>
        <w:rPr>
          <w:rFonts w:ascii="Times New Roman" w:eastAsia="Calibri" w:hAnsi="Times New Roman" w:cs="Times New Roman"/>
          <w:b/>
          <w:bCs/>
          <w:color w:val="000000"/>
          <w:sz w:val="28"/>
          <w:szCs w:val="28"/>
          <w:u w:val="single"/>
        </w:rPr>
      </w:pPr>
      <w:r w:rsidRPr="00B87D41">
        <w:rPr>
          <w:rFonts w:ascii="Times New Roman" w:eastAsia="Calibri" w:hAnsi="Times New Roman" w:cs="Times New Roman"/>
          <w:b/>
          <w:bCs/>
          <w:color w:val="000000"/>
          <w:sz w:val="28"/>
          <w:szCs w:val="28"/>
          <w:u w:val="single"/>
        </w:rPr>
        <w:t xml:space="preserve"> 3-4:J</w:t>
      </w:r>
      <w:r w:rsidRPr="00B87D41">
        <w:rPr>
          <w:rFonts w:ascii="Times New Roman" w:eastAsia="Calibri" w:hAnsi="Times New Roman" w:cs="Times New Roman"/>
          <w:b/>
          <w:bCs/>
          <w:color w:val="000000"/>
          <w:sz w:val="28"/>
          <w:szCs w:val="28"/>
          <w:u w:val="single"/>
          <w:lang w:bidi="ar-JO"/>
        </w:rPr>
        <w:t>e</w:t>
      </w:r>
      <w:r w:rsidRPr="00B87D41">
        <w:rPr>
          <w:rFonts w:ascii="Times New Roman" w:eastAsia="Calibri" w:hAnsi="Times New Roman" w:cs="Times New Roman"/>
          <w:b/>
          <w:bCs/>
          <w:color w:val="000000"/>
          <w:sz w:val="28"/>
          <w:szCs w:val="28"/>
          <w:u w:val="single"/>
        </w:rPr>
        <w:t xml:space="preserve">wish greed in Hebron. </w:t>
      </w:r>
    </w:p>
    <w:p w14:paraId="02FF9415" w14:textId="187D4FB8" w:rsidR="00B87D41" w:rsidRDefault="00B87D41" w:rsidP="00B87D41">
      <w:pPr>
        <w:rPr>
          <w:rFonts w:ascii="Times New Roman" w:eastAsia="Calibri" w:hAnsi="Times New Roman" w:cs="Times New Roman"/>
          <w:color w:val="000000"/>
          <w:sz w:val="24"/>
          <w:szCs w:val="24"/>
        </w:rPr>
      </w:pPr>
      <w:r w:rsidRPr="00B87D41">
        <w:rPr>
          <w:rFonts w:ascii="Times New Roman" w:eastAsia="Calibri" w:hAnsi="Times New Roman" w:cs="Times New Roman"/>
          <w:color w:val="000000"/>
          <w:sz w:val="24"/>
          <w:szCs w:val="24"/>
        </w:rPr>
        <w:t xml:space="preserve">The city of Hebron just like Jerusalem is going under </w:t>
      </w:r>
      <w:r w:rsidR="001E12A8" w:rsidRPr="00B87D41">
        <w:rPr>
          <w:rFonts w:ascii="Times New Roman" w:eastAsia="Calibri" w:hAnsi="Times New Roman" w:cs="Times New Roman"/>
          <w:color w:val="000000"/>
          <w:sz w:val="24"/>
          <w:szCs w:val="24"/>
        </w:rPr>
        <w:t>Judaization</w:t>
      </w:r>
      <w:r w:rsidRPr="00B87D41">
        <w:rPr>
          <w:rFonts w:ascii="Times New Roman" w:eastAsia="Calibri" w:hAnsi="Times New Roman" w:cs="Times New Roman"/>
          <w:color w:val="000000"/>
          <w:sz w:val="24"/>
          <w:szCs w:val="24"/>
        </w:rPr>
        <w:t xml:space="preserve">  attempts. Considering that it  ha</w:t>
      </w:r>
      <w:r w:rsidR="001E12A8">
        <w:rPr>
          <w:rFonts w:ascii="Times New Roman" w:eastAsia="Calibri" w:hAnsi="Times New Roman" w:cs="Times New Roman"/>
          <w:color w:val="000000"/>
          <w:sz w:val="24"/>
          <w:szCs w:val="24"/>
        </w:rPr>
        <w:t>s been one of the first aims of</w:t>
      </w:r>
      <w:r w:rsidRPr="00B87D41">
        <w:rPr>
          <w:rFonts w:ascii="Times New Roman" w:eastAsia="Calibri" w:hAnsi="Times New Roman" w:cs="Times New Roman"/>
          <w:color w:val="000000"/>
          <w:sz w:val="24"/>
          <w:szCs w:val="24"/>
        </w:rPr>
        <w:t xml:space="preserve"> Settlement procedures since its occupation on 1967. The first decision of the Israeli government – after the so-called actual joining of Jerusalem in 28/June /1967- is to establish settlement nucleus in an important strategic location on the out skirts of Hebron on the way leading to Jerusalem which is called “ Kfar Etzion ”and that’s in 27/11/1967 they selected Hebron due to the fact its next to Jerusalem in importance considering it was once a capital for the co-called David’s kingdom and It has graves of several prophets and their wives. </w:t>
      </w:r>
    </w:p>
    <w:p w14:paraId="03B6C119" w14:textId="77777777" w:rsidR="00F635C2" w:rsidRPr="00B87D41" w:rsidRDefault="00F635C2" w:rsidP="00B87D41">
      <w:pPr>
        <w:rPr>
          <w:rFonts w:ascii="Times New Roman" w:eastAsia="Calibri" w:hAnsi="Times New Roman" w:cs="Times New Roman"/>
          <w:color w:val="000000"/>
          <w:sz w:val="24"/>
          <w:szCs w:val="24"/>
        </w:rPr>
      </w:pPr>
    </w:p>
    <w:p w14:paraId="21E0A7E6" w14:textId="77777777" w:rsidR="00B87D41" w:rsidRPr="00B87D41" w:rsidRDefault="00B87D41" w:rsidP="00B87D41">
      <w:pPr>
        <w:jc w:val="center"/>
        <w:rPr>
          <w:rFonts w:ascii="Times New Roman" w:eastAsia="Calibri" w:hAnsi="Times New Roman" w:cs="Times New Roman"/>
          <w:color w:val="000000"/>
          <w:sz w:val="24"/>
          <w:szCs w:val="24"/>
        </w:rPr>
      </w:pPr>
      <w:r w:rsidRPr="00B87D41">
        <w:rPr>
          <w:rFonts w:ascii="Times New Roman" w:eastAsia="Calibri" w:hAnsi="Times New Roman" w:cs="Times New Roman"/>
          <w:noProof/>
          <w:color w:val="000000"/>
          <w:sz w:val="24"/>
          <w:szCs w:val="24"/>
        </w:rPr>
        <w:drawing>
          <wp:inline distT="0" distB="0" distL="0" distR="0" wp14:anchorId="77D77C14" wp14:editId="20BFFA03">
            <wp:extent cx="3714750" cy="2276475"/>
            <wp:effectExtent l="0" t="0" r="0" b="952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278765542-1D2B10741.jpg"/>
                    <pic:cNvPicPr/>
                  </pic:nvPicPr>
                  <pic:blipFill>
                    <a:blip r:embed="rId16">
                      <a:extLst>
                        <a:ext uri="{28A0092B-C50C-407E-A947-70E740481C1C}">
                          <a14:useLocalDpi xmlns:a14="http://schemas.microsoft.com/office/drawing/2010/main" val="0"/>
                        </a:ext>
                      </a:extLst>
                    </a:blip>
                    <a:stretch>
                      <a:fillRect/>
                    </a:stretch>
                  </pic:blipFill>
                  <pic:spPr>
                    <a:xfrm>
                      <a:off x="0" y="0"/>
                      <a:ext cx="3714750" cy="2276475"/>
                    </a:xfrm>
                    <a:prstGeom prst="rect">
                      <a:avLst/>
                    </a:prstGeom>
                  </pic:spPr>
                </pic:pic>
              </a:graphicData>
            </a:graphic>
          </wp:inline>
        </w:drawing>
      </w:r>
    </w:p>
    <w:p w14:paraId="4295D3DC" w14:textId="3167357D" w:rsidR="00B87D41" w:rsidRPr="00B87D41" w:rsidRDefault="00171A3D" w:rsidP="00B87D41">
      <w:pPr>
        <w:jc w:val="center"/>
        <w:rPr>
          <w:rFonts w:ascii="Times New Roman" w:eastAsia="Calibri" w:hAnsi="Times New Roman" w:cs="Times New Roman"/>
          <w:color w:val="000000"/>
        </w:rPr>
      </w:pPr>
      <w:r>
        <w:rPr>
          <w:rFonts w:ascii="Times New Roman" w:eastAsia="Calibri" w:hAnsi="Times New Roman" w:cs="Times New Roman"/>
          <w:color w:val="000000"/>
        </w:rPr>
        <w:t>A picture showing</w:t>
      </w:r>
      <w:r w:rsidR="00B87D41" w:rsidRPr="00B87D41">
        <w:rPr>
          <w:rFonts w:ascii="Times New Roman" w:eastAsia="Calibri" w:hAnsi="Times New Roman" w:cs="Times New Roman"/>
          <w:color w:val="000000"/>
        </w:rPr>
        <w:t xml:space="preserve"> the isreali army violations in the old city of Hebron </w:t>
      </w:r>
    </w:p>
    <w:p w14:paraId="08ED7D56" w14:textId="77777777" w:rsidR="00B87D41" w:rsidRPr="00B87D41" w:rsidRDefault="00B87D41" w:rsidP="00B87D41">
      <w:pPr>
        <w:jc w:val="center"/>
        <w:rPr>
          <w:rFonts w:ascii="Times New Roman" w:eastAsia="Calibri" w:hAnsi="Times New Roman" w:cs="Times New Roman"/>
          <w:color w:val="000000"/>
          <w:lang w:val="fr-FR"/>
        </w:rPr>
      </w:pPr>
      <w:r w:rsidRPr="00B87D41">
        <w:rPr>
          <w:rFonts w:ascii="Times New Roman" w:eastAsia="Calibri" w:hAnsi="Times New Roman" w:cs="Times New Roman"/>
          <w:color w:val="000000"/>
          <w:lang w:val="fr-FR"/>
        </w:rPr>
        <w:t>Source : (</w:t>
      </w:r>
      <w:hyperlink r:id="rId17" w:history="1">
        <w:r w:rsidRPr="00B87D41">
          <w:rPr>
            <w:rFonts w:ascii="Calibri" w:eastAsia="Calibri" w:hAnsi="Calibri" w:cs="Arial"/>
            <w:color w:val="000000"/>
            <w:u w:val="single"/>
            <w:lang w:val="fr-FR"/>
          </w:rPr>
          <w:t>http://www.hebron-times.com/</w:t>
        </w:r>
      </w:hyperlink>
      <w:r w:rsidRPr="00B87D41">
        <w:rPr>
          <w:rFonts w:ascii="Times New Roman" w:eastAsia="Calibri" w:hAnsi="Times New Roman" w:cs="Times New Roman"/>
          <w:color w:val="000000"/>
          <w:lang w:val="fr-FR"/>
        </w:rPr>
        <w:t>)</w:t>
      </w:r>
    </w:p>
    <w:p w14:paraId="19EDFAA0" w14:textId="77777777" w:rsidR="00B87D41" w:rsidRPr="00B87D41" w:rsidRDefault="00B87D41" w:rsidP="00B87D41">
      <w:pPr>
        <w:jc w:val="center"/>
        <w:rPr>
          <w:rFonts w:ascii="Times New Roman" w:eastAsia="Calibri" w:hAnsi="Times New Roman" w:cs="Times New Roman"/>
          <w:color w:val="000000"/>
          <w:sz w:val="24"/>
          <w:szCs w:val="24"/>
          <w:lang w:val="fr-FR"/>
        </w:rPr>
      </w:pPr>
    </w:p>
    <w:p w14:paraId="59B4904F" w14:textId="77777777" w:rsidR="00B87D41" w:rsidRPr="00B87D41" w:rsidRDefault="00B87D41" w:rsidP="00B87D41">
      <w:pPr>
        <w:rPr>
          <w:rFonts w:ascii="Times New Roman" w:eastAsia="Calibri" w:hAnsi="Times New Roman" w:cs="Times New Roman"/>
          <w:color w:val="000000"/>
          <w:sz w:val="24"/>
          <w:szCs w:val="24"/>
        </w:rPr>
      </w:pPr>
      <w:r w:rsidRPr="00B87D41">
        <w:rPr>
          <w:rFonts w:ascii="Times New Roman" w:eastAsia="Calibri" w:hAnsi="Times New Roman" w:cs="Times New Roman"/>
          <w:color w:val="000000"/>
          <w:sz w:val="24"/>
          <w:szCs w:val="24"/>
        </w:rPr>
        <w:t xml:space="preserve">The settlement plan based on surrounding the city, and taking over its heart along with establishing a Jewish neighborhood instead of an alleged one which was destroyed in 1929 in the beginnings of April 1968 a group of bigoted Jewish settlers included thirty families of Gush Eminem group led by Rabbi Moshe Evnger arrived to Hebron and toke a hotel their as preface to start building settlements in Hebron. </w:t>
      </w:r>
    </w:p>
    <w:p w14:paraId="7F110BC6" w14:textId="77777777" w:rsidR="00B87D41" w:rsidRPr="00B87D41" w:rsidRDefault="00B87D41" w:rsidP="00B87D41">
      <w:pPr>
        <w:rPr>
          <w:rFonts w:ascii="Times New Roman" w:eastAsia="Calibri" w:hAnsi="Times New Roman" w:cs="Times New Roman"/>
          <w:color w:val="000000"/>
          <w:sz w:val="24"/>
          <w:szCs w:val="24"/>
          <w:rtl/>
        </w:rPr>
      </w:pPr>
      <w:r w:rsidRPr="00B87D41">
        <w:rPr>
          <w:rFonts w:ascii="Times New Roman" w:eastAsia="Calibri" w:hAnsi="Times New Roman" w:cs="Times New Roman"/>
          <w:color w:val="000000"/>
          <w:sz w:val="24"/>
          <w:szCs w:val="24"/>
        </w:rPr>
        <w:t>Yigal Alone the minister of labor at that time visited the city. As a result of this visit new Jewish housing units were built near the head quarters of the military governor in the city of Hebron in early 1969.</w:t>
      </w:r>
      <w:r w:rsidRPr="00B87D41">
        <w:rPr>
          <w:rFonts w:ascii="Times New Roman" w:eastAsia="Calibri" w:hAnsi="Times New Roman" w:cs="Times New Roman"/>
          <w:color w:val="000000"/>
          <w:sz w:val="24"/>
          <w:szCs w:val="24"/>
          <w:vertAlign w:val="superscript"/>
        </w:rPr>
        <w:footnoteReference w:id="7"/>
      </w:r>
    </w:p>
    <w:p w14:paraId="4BFDAC68" w14:textId="0897FA0D" w:rsidR="00B87D41" w:rsidRPr="00B87D41" w:rsidRDefault="00B87D41" w:rsidP="00B87D41">
      <w:pPr>
        <w:rPr>
          <w:rFonts w:ascii="Times New Roman" w:eastAsia="Calibri" w:hAnsi="Times New Roman" w:cs="Times New Roman"/>
          <w:color w:val="000000"/>
          <w:sz w:val="24"/>
          <w:szCs w:val="24"/>
        </w:rPr>
      </w:pPr>
      <w:r w:rsidRPr="00B87D41">
        <w:rPr>
          <w:rFonts w:ascii="Times New Roman" w:eastAsia="Calibri" w:hAnsi="Times New Roman" w:cs="Times New Roman"/>
          <w:color w:val="000000"/>
          <w:sz w:val="24"/>
          <w:szCs w:val="24"/>
        </w:rPr>
        <w:t xml:space="preserve">Since </w:t>
      </w:r>
      <w:r w:rsidR="00F5496B">
        <w:rPr>
          <w:rFonts w:ascii="Times New Roman" w:eastAsia="Calibri" w:hAnsi="Times New Roman" w:cs="Times New Roman"/>
          <w:color w:val="000000"/>
          <w:sz w:val="24"/>
          <w:szCs w:val="24"/>
        </w:rPr>
        <w:t>the</w:t>
      </w:r>
      <w:r w:rsidRPr="00B87D41">
        <w:rPr>
          <w:rFonts w:ascii="Times New Roman" w:eastAsia="Calibri" w:hAnsi="Times New Roman" w:cs="Times New Roman"/>
          <w:color w:val="000000"/>
          <w:sz w:val="24"/>
          <w:szCs w:val="24"/>
        </w:rPr>
        <w:t xml:space="preserve"> the Jewish occupation attempts to change the city’s features especially the old city of Hebron and aiming to Judaize it by removing the Islamic character, placing a Jewish character instead. </w:t>
      </w:r>
    </w:p>
    <w:p w14:paraId="5DCBE6D3" w14:textId="77777777" w:rsidR="00B87D41" w:rsidRPr="00B87D41" w:rsidRDefault="00B87D41" w:rsidP="00B87D41">
      <w:pPr>
        <w:rPr>
          <w:rFonts w:ascii="Times New Roman" w:eastAsia="Calibri" w:hAnsi="Times New Roman" w:cs="Times New Roman"/>
          <w:color w:val="000000"/>
          <w:sz w:val="24"/>
          <w:szCs w:val="24"/>
        </w:rPr>
      </w:pPr>
    </w:p>
    <w:p w14:paraId="72630CB5" w14:textId="77777777" w:rsidR="00B87D41" w:rsidRPr="00B87D41" w:rsidRDefault="00B87D41" w:rsidP="00B87D41">
      <w:pPr>
        <w:rPr>
          <w:rFonts w:ascii="Times New Roman" w:eastAsia="Calibri" w:hAnsi="Times New Roman" w:cs="Times New Roman"/>
          <w:color w:val="000000"/>
          <w:sz w:val="24"/>
          <w:szCs w:val="24"/>
        </w:rPr>
      </w:pPr>
      <w:r w:rsidRPr="00B87D41">
        <w:rPr>
          <w:rFonts w:ascii="Times New Roman" w:eastAsia="Calibri" w:hAnsi="Times New Roman" w:cs="Times New Roman"/>
          <w:color w:val="000000"/>
          <w:sz w:val="24"/>
          <w:szCs w:val="24"/>
        </w:rPr>
        <w:t>Through this three basic inter locators can be noted in the judization process:-</w:t>
      </w:r>
    </w:p>
    <w:p w14:paraId="5CEB76B6" w14:textId="77777777" w:rsidR="00B87D41" w:rsidRPr="00B87D41" w:rsidRDefault="00B87D41" w:rsidP="00B87D41">
      <w:pPr>
        <w:rPr>
          <w:rFonts w:ascii="Times New Roman" w:eastAsia="Calibri" w:hAnsi="Times New Roman" w:cs="Times New Roman"/>
          <w:color w:val="000000"/>
          <w:sz w:val="24"/>
          <w:szCs w:val="24"/>
        </w:rPr>
      </w:pPr>
      <w:r w:rsidRPr="00B87D41">
        <w:rPr>
          <w:rFonts w:ascii="Times New Roman" w:eastAsia="Calibri" w:hAnsi="Times New Roman" w:cs="Times New Roman"/>
          <w:color w:val="000000"/>
          <w:sz w:val="24"/>
          <w:szCs w:val="24"/>
        </w:rPr>
        <w:t># Colonial settlement around the city by making colonial straps.</w:t>
      </w:r>
    </w:p>
    <w:p w14:paraId="503600CE" w14:textId="2B089568" w:rsidR="00B87D41" w:rsidRPr="00B87D41" w:rsidRDefault="00B87D41" w:rsidP="00B87D41">
      <w:pPr>
        <w:rPr>
          <w:rFonts w:ascii="Times New Roman" w:eastAsia="Calibri" w:hAnsi="Times New Roman" w:cs="Times New Roman"/>
          <w:color w:val="000000"/>
          <w:sz w:val="24"/>
          <w:szCs w:val="24"/>
        </w:rPr>
      </w:pPr>
      <w:r w:rsidRPr="00B87D41">
        <w:rPr>
          <w:rFonts w:ascii="Times New Roman" w:eastAsia="Calibri" w:hAnsi="Times New Roman" w:cs="Times New Roman"/>
          <w:color w:val="000000"/>
          <w:sz w:val="24"/>
          <w:szCs w:val="24"/>
        </w:rPr>
        <w:t># colonizati</w:t>
      </w:r>
      <w:r w:rsidR="00F5496B">
        <w:rPr>
          <w:rFonts w:ascii="Times New Roman" w:eastAsia="Calibri" w:hAnsi="Times New Roman" w:cs="Times New Roman"/>
          <w:color w:val="000000"/>
          <w:sz w:val="24"/>
          <w:szCs w:val="24"/>
        </w:rPr>
        <w:t>on in the heart of</w:t>
      </w:r>
      <w:r w:rsidRPr="00B87D41">
        <w:rPr>
          <w:rFonts w:ascii="Times New Roman" w:eastAsia="Calibri" w:hAnsi="Times New Roman" w:cs="Times New Roman"/>
          <w:color w:val="000000"/>
          <w:sz w:val="24"/>
          <w:szCs w:val="24"/>
        </w:rPr>
        <w:t xml:space="preserve"> Hebron.</w:t>
      </w:r>
    </w:p>
    <w:p w14:paraId="42C9ACC3" w14:textId="42D084C7" w:rsidR="00B87D41" w:rsidRPr="00B87D41" w:rsidRDefault="00B87D41" w:rsidP="00B87D41">
      <w:pPr>
        <w:rPr>
          <w:rFonts w:ascii="Times New Roman" w:eastAsia="Calibri" w:hAnsi="Times New Roman" w:cs="Times New Roman"/>
          <w:color w:val="000000"/>
          <w:sz w:val="24"/>
          <w:szCs w:val="24"/>
          <w:lang w:bidi="ar-JO"/>
        </w:rPr>
      </w:pPr>
      <w:r w:rsidRPr="00B87D41">
        <w:rPr>
          <w:rFonts w:ascii="Times New Roman" w:eastAsia="Calibri" w:hAnsi="Times New Roman" w:cs="Times New Roman"/>
          <w:color w:val="000000"/>
          <w:sz w:val="24"/>
          <w:szCs w:val="24"/>
        </w:rPr>
        <w:t xml:space="preserve"># taking over </w:t>
      </w:r>
      <w:r w:rsidR="003F17BF">
        <w:rPr>
          <w:rFonts w:ascii="Times New Roman" w:eastAsia="Calibri" w:hAnsi="Times New Roman" w:cs="Times New Roman"/>
          <w:color w:val="000000"/>
          <w:sz w:val="24"/>
          <w:szCs w:val="24"/>
        </w:rPr>
        <w:t>al</w:t>
      </w:r>
      <w:r w:rsidRPr="00B87D41">
        <w:rPr>
          <w:rFonts w:ascii="Times New Roman" w:eastAsia="Calibri" w:hAnsi="Times New Roman" w:cs="Times New Roman"/>
          <w:color w:val="000000"/>
          <w:sz w:val="24"/>
          <w:szCs w:val="24"/>
        </w:rPr>
        <w:t xml:space="preserve"> Ibrahimi mosque.</w:t>
      </w:r>
      <w:r w:rsidRPr="00B87D41">
        <w:rPr>
          <w:rFonts w:ascii="Times New Roman" w:eastAsia="Calibri" w:hAnsi="Times New Roman" w:cs="Times New Roman"/>
          <w:color w:val="000000"/>
          <w:sz w:val="24"/>
          <w:szCs w:val="24"/>
          <w:rtl/>
          <w:lang w:bidi="ar-JO"/>
        </w:rPr>
        <w:t xml:space="preserve"> </w:t>
      </w:r>
    </w:p>
    <w:p w14:paraId="4DF58B15" w14:textId="77777777" w:rsidR="00B87D41" w:rsidRPr="00B87D41" w:rsidRDefault="00B87D41" w:rsidP="00B87D41">
      <w:pPr>
        <w:rPr>
          <w:rFonts w:ascii="Times New Roman" w:eastAsia="Calibri" w:hAnsi="Times New Roman" w:cs="Times New Roman"/>
          <w:color w:val="000000"/>
          <w:sz w:val="24"/>
          <w:szCs w:val="24"/>
          <w:rtl/>
          <w:lang w:bidi="ar-JO"/>
        </w:rPr>
      </w:pPr>
    </w:p>
    <w:p w14:paraId="5FE58117" w14:textId="77777777" w:rsidR="00B87D41" w:rsidRPr="00B87D41" w:rsidRDefault="00B87D41" w:rsidP="00B87D41">
      <w:pPr>
        <w:jc w:val="center"/>
        <w:rPr>
          <w:rFonts w:ascii="Times New Roman" w:eastAsia="Calibri" w:hAnsi="Times New Roman" w:cs="Times New Roman"/>
          <w:color w:val="000000"/>
          <w:sz w:val="24"/>
          <w:szCs w:val="24"/>
        </w:rPr>
      </w:pPr>
      <w:r w:rsidRPr="00B87D41">
        <w:rPr>
          <w:rFonts w:ascii="Calibri" w:eastAsia="Calibri" w:hAnsi="Calibri" w:cs="Arial"/>
          <w:noProof/>
          <w:color w:val="000000"/>
        </w:rPr>
        <w:lastRenderedPageBreak/>
        <w:drawing>
          <wp:inline distT="0" distB="0" distL="0" distR="0" wp14:anchorId="7FE70A8B" wp14:editId="5D8C854F">
            <wp:extent cx="5924550" cy="5534025"/>
            <wp:effectExtent l="0" t="0" r="0" b="9525"/>
            <wp:docPr id="6" name="Picture 6"/>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Picture 6"/>
                    <pic:cNvPicPr>
                      <a:picLocks noGrp="1"/>
                    </pic:cNvPicPr>
                  </pic:nvPicPr>
                  <pic:blipFill>
                    <a:blip r:embed="rId18">
                      <a:extLst>
                        <a:ext uri="{28A0092B-C50C-407E-A947-70E740481C1C}">
                          <a14:useLocalDpi xmlns:a14="http://schemas.microsoft.com/office/drawing/2010/main" val="0"/>
                        </a:ext>
                      </a:extLst>
                    </a:blip>
                    <a:stretch>
                      <a:fillRect/>
                    </a:stretch>
                  </pic:blipFill>
                  <pic:spPr>
                    <a:xfrm>
                      <a:off x="0" y="0"/>
                      <a:ext cx="5924550" cy="5534025"/>
                    </a:xfrm>
                    <a:prstGeom prst="rect">
                      <a:avLst/>
                    </a:prstGeom>
                  </pic:spPr>
                </pic:pic>
              </a:graphicData>
            </a:graphic>
          </wp:inline>
        </w:drawing>
      </w:r>
    </w:p>
    <w:p w14:paraId="02962EBE" w14:textId="77777777" w:rsidR="00B87D41" w:rsidRPr="00B87D41" w:rsidRDefault="00B87D41" w:rsidP="00B87D41">
      <w:pPr>
        <w:jc w:val="center"/>
        <w:rPr>
          <w:rFonts w:ascii="Times New Roman" w:eastAsia="Calibri" w:hAnsi="Times New Roman" w:cs="Times New Roman"/>
          <w:color w:val="000000"/>
        </w:rPr>
      </w:pPr>
      <w:r w:rsidRPr="00B87D41">
        <w:rPr>
          <w:rFonts w:ascii="Times New Roman" w:eastAsia="Calibri" w:hAnsi="Times New Roman" w:cs="Times New Roman"/>
          <w:color w:val="000000"/>
          <w:lang w:val="en"/>
        </w:rPr>
        <w:t>Map 4.2: Map showing the location of Hagai settlement in Hebron.</w:t>
      </w:r>
    </w:p>
    <w:p w14:paraId="568BEB44" w14:textId="77777777" w:rsidR="00B87D41" w:rsidRPr="00B87D41" w:rsidRDefault="00B87D41" w:rsidP="00B87D41">
      <w:pPr>
        <w:rPr>
          <w:rFonts w:ascii="Times New Roman" w:eastAsia="Calibri" w:hAnsi="Times New Roman" w:cs="Times New Roman"/>
          <w:color w:val="000000"/>
          <w:sz w:val="24"/>
          <w:szCs w:val="24"/>
          <w:lang w:bidi="ar-JO"/>
        </w:rPr>
      </w:pPr>
      <w:r w:rsidRPr="00B87D41">
        <w:rPr>
          <w:rFonts w:ascii="Times New Roman" w:eastAsia="Calibri" w:hAnsi="Times New Roman" w:cs="Times New Roman"/>
          <w:color w:val="000000"/>
        </w:rPr>
        <w:t>Source : http://www.poica.org -</w:t>
      </w:r>
      <w:r w:rsidRPr="00B87D41">
        <w:rPr>
          <w:rFonts w:ascii="Times New Roman" w:eastAsia="Calibri" w:hAnsi="Times New Roman" w:cs="Times New Roman" w:hint="cs"/>
          <w:color w:val="000000"/>
          <w:rtl/>
        </w:rPr>
        <w:t>مركز</w:t>
      </w:r>
      <w:r w:rsidRPr="00B87D41">
        <w:rPr>
          <w:rFonts w:ascii="Times New Roman" w:eastAsia="Calibri" w:hAnsi="Times New Roman" w:cs="Times New Roman"/>
          <w:color w:val="000000"/>
          <w:rtl/>
        </w:rPr>
        <w:t xml:space="preserve"> </w:t>
      </w:r>
      <w:r w:rsidRPr="00B87D41">
        <w:rPr>
          <w:rFonts w:ascii="Times New Roman" w:eastAsia="Calibri" w:hAnsi="Times New Roman" w:cs="Times New Roman" w:hint="cs"/>
          <w:color w:val="000000"/>
          <w:rtl/>
        </w:rPr>
        <w:t>أبحاث</w:t>
      </w:r>
      <w:r w:rsidRPr="00B87D41">
        <w:rPr>
          <w:rFonts w:ascii="Times New Roman" w:eastAsia="Calibri" w:hAnsi="Times New Roman" w:cs="Times New Roman"/>
          <w:color w:val="000000"/>
          <w:rtl/>
        </w:rPr>
        <w:t xml:space="preserve"> </w:t>
      </w:r>
      <w:r w:rsidRPr="00B87D41">
        <w:rPr>
          <w:rFonts w:ascii="Times New Roman" w:eastAsia="Calibri" w:hAnsi="Times New Roman" w:cs="Times New Roman" w:hint="cs"/>
          <w:color w:val="000000"/>
          <w:rtl/>
        </w:rPr>
        <w:t>الأراضي</w:t>
      </w:r>
      <w:r w:rsidRPr="00B87D41">
        <w:rPr>
          <w:rFonts w:ascii="Times New Roman" w:eastAsia="Calibri" w:hAnsi="Times New Roman" w:cs="Times New Roman"/>
          <w:color w:val="000000"/>
          <w:rtl/>
        </w:rPr>
        <w:t xml:space="preserve"> _</w:t>
      </w:r>
      <w:r w:rsidRPr="00B87D41">
        <w:rPr>
          <w:rFonts w:ascii="Times New Roman" w:eastAsia="Calibri" w:hAnsi="Times New Roman" w:cs="Times New Roman" w:hint="cs"/>
          <w:color w:val="000000"/>
          <w:rtl/>
        </w:rPr>
        <w:t>القدس</w:t>
      </w:r>
      <w:r w:rsidRPr="00B87D41">
        <w:rPr>
          <w:rFonts w:ascii="Times New Roman" w:eastAsia="Calibri" w:hAnsi="Times New Roman" w:cs="Times New Roman"/>
          <w:color w:val="000000"/>
        </w:rPr>
        <w:t>))</w:t>
      </w:r>
      <w:r w:rsidRPr="00B87D41">
        <w:rPr>
          <w:rFonts w:ascii="Times New Roman" w:eastAsia="Calibri" w:hAnsi="Times New Roman" w:cs="Times New Roman"/>
          <w:color w:val="000000"/>
          <w:sz w:val="24"/>
          <w:szCs w:val="24"/>
          <w:lang w:bidi="ar-JO"/>
        </w:rPr>
        <w:t># colonial settlement around the city by making colonial straps :</w:t>
      </w:r>
    </w:p>
    <w:p w14:paraId="4E9916B4" w14:textId="77777777" w:rsidR="00B55E01" w:rsidRDefault="00B87D41" w:rsidP="00B87D41">
      <w:pPr>
        <w:rPr>
          <w:rFonts w:ascii="Times New Roman" w:eastAsia="Calibri" w:hAnsi="Times New Roman" w:cs="Times New Roman"/>
          <w:color w:val="000000"/>
          <w:sz w:val="24"/>
          <w:szCs w:val="24"/>
          <w:lang w:bidi="ar-JO"/>
        </w:rPr>
      </w:pPr>
      <w:r w:rsidRPr="00B87D41">
        <w:rPr>
          <w:rFonts w:ascii="Times New Roman" w:eastAsia="Calibri" w:hAnsi="Times New Roman" w:cs="Times New Roman"/>
          <w:color w:val="000000"/>
          <w:sz w:val="24"/>
          <w:szCs w:val="24"/>
          <w:lang w:bidi="ar-JO"/>
        </w:rPr>
        <w:t xml:space="preserve">This is done in completion of the idea </w:t>
      </w:r>
      <w:r w:rsidR="009F5D13" w:rsidRPr="00B87D41">
        <w:rPr>
          <w:rFonts w:ascii="Times New Roman" w:eastAsia="Calibri" w:hAnsi="Times New Roman" w:cs="Times New Roman"/>
          <w:color w:val="000000"/>
          <w:sz w:val="24"/>
          <w:szCs w:val="24"/>
          <w:lang w:bidi="ar-JO"/>
        </w:rPr>
        <w:t>(supreme</w:t>
      </w:r>
      <w:r w:rsidRPr="00B87D41">
        <w:rPr>
          <w:rFonts w:ascii="Times New Roman" w:eastAsia="Calibri" w:hAnsi="Times New Roman" w:cs="Times New Roman"/>
          <w:color w:val="000000"/>
          <w:sz w:val="24"/>
          <w:szCs w:val="24"/>
          <w:lang w:bidi="ar-JO"/>
        </w:rPr>
        <w:t xml:space="preserve"> Hebron ) which was approved by the Zionist government in 10/10/1968 their for the first settlement on the out skirts of kiryat arba’a in order </w:t>
      </w:r>
    </w:p>
    <w:p w14:paraId="06CE3BEE" w14:textId="77777777" w:rsidR="00B55E01" w:rsidRDefault="00B55E01" w:rsidP="00B87D41">
      <w:pPr>
        <w:rPr>
          <w:rFonts w:ascii="Times New Roman" w:eastAsia="Calibri" w:hAnsi="Times New Roman" w:cs="Times New Roman"/>
          <w:color w:val="000000"/>
          <w:sz w:val="24"/>
          <w:szCs w:val="24"/>
          <w:lang w:bidi="ar-JO"/>
        </w:rPr>
      </w:pPr>
    </w:p>
    <w:p w14:paraId="30DDC61F" w14:textId="77777777" w:rsidR="00B55E01" w:rsidRDefault="00B55E01" w:rsidP="00B87D41">
      <w:pPr>
        <w:rPr>
          <w:rFonts w:ascii="Times New Roman" w:eastAsia="Calibri" w:hAnsi="Times New Roman" w:cs="Times New Roman"/>
          <w:color w:val="000000"/>
          <w:sz w:val="24"/>
          <w:szCs w:val="24"/>
          <w:lang w:bidi="ar-JO"/>
        </w:rPr>
      </w:pPr>
    </w:p>
    <w:p w14:paraId="470650A1" w14:textId="77777777" w:rsidR="00B55E01" w:rsidRDefault="00B55E01" w:rsidP="00B87D41">
      <w:pPr>
        <w:rPr>
          <w:rFonts w:ascii="Times New Roman" w:eastAsia="Calibri" w:hAnsi="Times New Roman" w:cs="Times New Roman"/>
          <w:color w:val="000000"/>
          <w:sz w:val="24"/>
          <w:szCs w:val="24"/>
          <w:lang w:bidi="ar-JO"/>
        </w:rPr>
      </w:pPr>
    </w:p>
    <w:p w14:paraId="50CD6B0B" w14:textId="6208CDDB" w:rsidR="00B87D41" w:rsidRPr="00B87D41" w:rsidRDefault="00B87D41" w:rsidP="00B87D41">
      <w:pPr>
        <w:rPr>
          <w:rFonts w:ascii="Times New Roman" w:eastAsia="Calibri" w:hAnsi="Times New Roman" w:cs="Times New Roman"/>
          <w:color w:val="000000"/>
          <w:sz w:val="24"/>
          <w:szCs w:val="24"/>
          <w:rtl/>
          <w:lang w:bidi="ar-JO"/>
        </w:rPr>
      </w:pPr>
      <w:r w:rsidRPr="00B87D41">
        <w:rPr>
          <w:rFonts w:ascii="Times New Roman" w:eastAsia="Calibri" w:hAnsi="Times New Roman" w:cs="Times New Roman"/>
          <w:color w:val="000000"/>
          <w:sz w:val="24"/>
          <w:szCs w:val="24"/>
          <w:lang w:bidi="ar-JO"/>
        </w:rPr>
        <w:t xml:space="preserve">to surround Hebron and Blockade it geographically and </w:t>
      </w:r>
      <w:r w:rsidRPr="00B87D41">
        <w:rPr>
          <w:rFonts w:ascii="Times New Roman" w:eastAsia="Calibri" w:hAnsi="Times New Roman" w:cs="Times New Roman"/>
          <w:color w:val="000000"/>
          <w:sz w:val="24"/>
          <w:szCs w:val="24"/>
          <w:lang w:val="en" w:bidi="ar-JO"/>
        </w:rPr>
        <w:t>demographically</w:t>
      </w:r>
      <w:r w:rsidRPr="00B87D41">
        <w:rPr>
          <w:rFonts w:ascii="Times New Roman" w:eastAsia="Calibri" w:hAnsi="Times New Roman" w:cs="Times New Roman"/>
          <w:color w:val="000000"/>
          <w:sz w:val="24"/>
          <w:szCs w:val="24"/>
          <w:lang w:bidi="ar-JO"/>
        </w:rPr>
        <w:t xml:space="preserve"> . Similar to what they did in Jerusalem.</w:t>
      </w:r>
      <w:r w:rsidRPr="00B87D41">
        <w:rPr>
          <w:rFonts w:ascii="Times New Roman" w:eastAsia="Calibri" w:hAnsi="Times New Roman" w:cs="Times New Roman"/>
          <w:color w:val="000000"/>
          <w:sz w:val="24"/>
          <w:szCs w:val="24"/>
          <w:vertAlign w:val="superscript"/>
          <w:lang w:bidi="ar-JO"/>
        </w:rPr>
        <w:footnoteReference w:id="8"/>
      </w:r>
      <w:r w:rsidRPr="00B87D41">
        <w:rPr>
          <w:rFonts w:ascii="Times New Roman" w:eastAsia="Calibri" w:hAnsi="Times New Roman" w:cs="Times New Roman"/>
          <w:color w:val="000000"/>
          <w:sz w:val="24"/>
          <w:szCs w:val="24"/>
          <w:lang w:bidi="ar-JO"/>
        </w:rPr>
        <w:t xml:space="preserve"> </w:t>
      </w:r>
    </w:p>
    <w:p w14:paraId="73905F95" w14:textId="77777777" w:rsidR="00B87D41" w:rsidRPr="00B87D41" w:rsidRDefault="00B87D41" w:rsidP="00B87D41">
      <w:pPr>
        <w:jc w:val="center"/>
        <w:rPr>
          <w:rFonts w:ascii="Times New Roman" w:eastAsia="Calibri" w:hAnsi="Times New Roman" w:cs="Times New Roman"/>
          <w:color w:val="000000"/>
          <w:sz w:val="24"/>
          <w:szCs w:val="24"/>
          <w:lang w:bidi="ar-JO"/>
        </w:rPr>
      </w:pPr>
      <w:r w:rsidRPr="00B87D41">
        <w:rPr>
          <w:rFonts w:ascii="Times New Roman" w:eastAsia="Calibri" w:hAnsi="Times New Roman" w:cs="Times New Roman"/>
          <w:noProof/>
          <w:color w:val="000000"/>
          <w:sz w:val="24"/>
          <w:szCs w:val="24"/>
        </w:rPr>
        <w:lastRenderedPageBreak/>
        <w:drawing>
          <wp:inline distT="0" distB="0" distL="0" distR="0" wp14:anchorId="72E309A1" wp14:editId="0AF54ED7">
            <wp:extent cx="6210300" cy="8848725"/>
            <wp:effectExtent l="0" t="0" r="0" b="952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18797" cy="8860832"/>
                    </a:xfrm>
                    <a:prstGeom prst="rect">
                      <a:avLst/>
                    </a:prstGeom>
                    <a:noFill/>
                    <a:ln>
                      <a:noFill/>
                    </a:ln>
                  </pic:spPr>
                </pic:pic>
              </a:graphicData>
            </a:graphic>
          </wp:inline>
        </w:drawing>
      </w:r>
    </w:p>
    <w:p w14:paraId="04AFC820" w14:textId="77777777" w:rsidR="00B87D41" w:rsidRPr="00B87D41" w:rsidRDefault="00B87D41" w:rsidP="00B87D41">
      <w:pPr>
        <w:jc w:val="center"/>
        <w:rPr>
          <w:rFonts w:ascii="Times New Roman" w:eastAsia="Calibri" w:hAnsi="Times New Roman" w:cs="Times New Roman"/>
          <w:color w:val="000000"/>
          <w:sz w:val="24"/>
          <w:szCs w:val="24"/>
          <w:lang w:bidi="ar-JO"/>
        </w:rPr>
      </w:pPr>
      <w:r w:rsidRPr="00B87D41">
        <w:rPr>
          <w:rFonts w:ascii="Times New Roman" w:eastAsia="Calibri" w:hAnsi="Times New Roman" w:cs="Times New Roman"/>
          <w:color w:val="000000"/>
          <w:sz w:val="24"/>
          <w:szCs w:val="24"/>
          <w:lang w:bidi="ar-JO"/>
        </w:rPr>
        <w:lastRenderedPageBreak/>
        <w:t>A map shows the location that identified the location in it’s key</w:t>
      </w:r>
    </w:p>
    <w:p w14:paraId="669D23CD" w14:textId="77777777" w:rsidR="00B87D41" w:rsidRPr="00B87D41" w:rsidRDefault="00B87D41" w:rsidP="00B87D41">
      <w:pPr>
        <w:jc w:val="center"/>
        <w:rPr>
          <w:rFonts w:ascii="Times New Roman" w:eastAsia="Calibri" w:hAnsi="Times New Roman" w:cs="Times New Roman"/>
          <w:color w:val="000000"/>
          <w:sz w:val="24"/>
          <w:szCs w:val="24"/>
          <w:rtl/>
          <w:lang w:val="fr-FR" w:bidi="ar-JO"/>
        </w:rPr>
      </w:pPr>
      <w:r w:rsidRPr="00B87D41">
        <w:rPr>
          <w:rFonts w:ascii="Times New Roman" w:eastAsia="Calibri" w:hAnsi="Times New Roman" w:cs="Times New Roman"/>
          <w:color w:val="000000"/>
          <w:sz w:val="24"/>
          <w:szCs w:val="24"/>
          <w:lang w:val="fr-FR" w:bidi="ar-JO"/>
        </w:rPr>
        <w:t>Source :(</w:t>
      </w:r>
      <w:hyperlink r:id="rId20" w:history="1">
        <w:r w:rsidRPr="00B87D41">
          <w:rPr>
            <w:rFonts w:ascii="Calibri" w:eastAsia="Calibri" w:hAnsi="Calibri" w:cs="Arial"/>
            <w:color w:val="000000"/>
            <w:u w:val="single"/>
            <w:lang w:val="fr-FR"/>
          </w:rPr>
          <w:t>www.palestine-studies.org</w:t>
        </w:r>
      </w:hyperlink>
      <w:r w:rsidRPr="00B87D41">
        <w:rPr>
          <w:rFonts w:ascii="Times New Roman" w:eastAsia="Calibri" w:hAnsi="Times New Roman" w:cs="Times New Roman"/>
          <w:color w:val="000000"/>
          <w:sz w:val="24"/>
          <w:szCs w:val="24"/>
          <w:lang w:val="fr-FR" w:bidi="ar-JO"/>
        </w:rPr>
        <w:t>)</w:t>
      </w:r>
    </w:p>
    <w:p w14:paraId="357367CF" w14:textId="77777777" w:rsidR="00B87D41" w:rsidRPr="00B87D41" w:rsidRDefault="00B87D41" w:rsidP="00B87D41">
      <w:pPr>
        <w:jc w:val="center"/>
        <w:rPr>
          <w:rFonts w:ascii="Times New Roman" w:eastAsia="Calibri" w:hAnsi="Times New Roman" w:cs="Times New Roman"/>
          <w:color w:val="000000"/>
          <w:sz w:val="24"/>
          <w:szCs w:val="24"/>
          <w:rtl/>
          <w:lang w:bidi="ar-JO"/>
        </w:rPr>
      </w:pPr>
    </w:p>
    <w:p w14:paraId="27623F1A" w14:textId="2EE896ED" w:rsidR="00B87D41" w:rsidRDefault="00B87D41" w:rsidP="00B87D41">
      <w:pPr>
        <w:rPr>
          <w:rFonts w:ascii="Times New Roman" w:eastAsia="Calibri" w:hAnsi="Times New Roman" w:cs="Times New Roman"/>
          <w:color w:val="000000"/>
          <w:sz w:val="24"/>
          <w:szCs w:val="24"/>
          <w:lang w:bidi="ar-JO"/>
        </w:rPr>
      </w:pPr>
      <w:r w:rsidRPr="00B87D41">
        <w:rPr>
          <w:rFonts w:ascii="Times New Roman" w:eastAsia="Calibri" w:hAnsi="Times New Roman" w:cs="Times New Roman"/>
          <w:color w:val="000000"/>
          <w:sz w:val="24"/>
          <w:szCs w:val="24"/>
          <w:lang w:bidi="ar-JO"/>
        </w:rPr>
        <w:t>After the Jewish occupation of Gaza and the west bank multiple colonies were established in Hebron .Four settlements were built around the city forming an insulating strap from its countryside and  the Municipal</w:t>
      </w:r>
      <w:r w:rsidR="004F3724">
        <w:rPr>
          <w:rFonts w:ascii="Times New Roman" w:eastAsia="Calibri" w:hAnsi="Times New Roman" w:cs="Times New Roman"/>
          <w:color w:val="000000"/>
          <w:sz w:val="24"/>
          <w:szCs w:val="24"/>
          <w:lang w:bidi="ar-JO"/>
        </w:rPr>
        <w:t>ities affiliate which are as follows</w:t>
      </w:r>
      <w:r w:rsidRPr="00B87D41">
        <w:rPr>
          <w:rFonts w:ascii="Times New Roman" w:eastAsia="Calibri" w:hAnsi="Times New Roman" w:cs="Times New Roman"/>
          <w:color w:val="000000"/>
          <w:sz w:val="24"/>
          <w:szCs w:val="24"/>
          <w:lang w:bidi="ar-JO"/>
        </w:rPr>
        <w:t>:</w:t>
      </w:r>
    </w:p>
    <w:p w14:paraId="3A57D0C8" w14:textId="77777777" w:rsidR="003B4CE2" w:rsidRPr="00B87D41" w:rsidRDefault="003B4CE2" w:rsidP="00B87D41">
      <w:pPr>
        <w:rPr>
          <w:rFonts w:ascii="Times New Roman" w:eastAsia="Calibri" w:hAnsi="Times New Roman" w:cs="Times New Roman"/>
          <w:color w:val="000000"/>
          <w:sz w:val="24"/>
          <w:szCs w:val="24"/>
          <w:lang w:bidi="ar-JO"/>
        </w:rPr>
      </w:pPr>
    </w:p>
    <w:p w14:paraId="5DF7ACB0" w14:textId="55F15ADA" w:rsidR="00B87D41" w:rsidRPr="00B87D41" w:rsidRDefault="00B87D41" w:rsidP="003B4CE2">
      <w:pPr>
        <w:rPr>
          <w:rFonts w:ascii="Times New Roman" w:eastAsia="Calibri" w:hAnsi="Times New Roman" w:cs="Times New Roman"/>
          <w:color w:val="000000"/>
          <w:sz w:val="24"/>
          <w:szCs w:val="24"/>
          <w:u w:val="single"/>
          <w:lang w:bidi="ar-JO"/>
        </w:rPr>
      </w:pPr>
      <w:r w:rsidRPr="00B87D41">
        <w:rPr>
          <w:rFonts w:ascii="Times New Roman" w:eastAsia="Calibri" w:hAnsi="Times New Roman" w:cs="Times New Roman"/>
          <w:color w:val="000000"/>
          <w:sz w:val="24"/>
          <w:szCs w:val="24"/>
          <w:u w:val="single"/>
          <w:lang w:bidi="ar-JO"/>
        </w:rPr>
        <w:t xml:space="preserve">1} Kiryat arba’a. </w:t>
      </w:r>
    </w:p>
    <w:p w14:paraId="41E4D2DC" w14:textId="210CE603" w:rsidR="00B87D41" w:rsidRPr="00B87D41" w:rsidRDefault="00B87D41" w:rsidP="00153872">
      <w:pPr>
        <w:rPr>
          <w:rFonts w:ascii="Times New Roman" w:eastAsia="Calibri" w:hAnsi="Times New Roman" w:cs="Times New Roman"/>
          <w:color w:val="000000"/>
          <w:sz w:val="24"/>
          <w:szCs w:val="24"/>
          <w:lang w:bidi="ar-JO"/>
        </w:rPr>
      </w:pPr>
      <w:r w:rsidRPr="00B87D41">
        <w:rPr>
          <w:rFonts w:ascii="Times New Roman" w:eastAsia="Calibri" w:hAnsi="Times New Roman" w:cs="Times New Roman"/>
          <w:color w:val="000000"/>
          <w:sz w:val="24"/>
          <w:szCs w:val="24"/>
          <w:lang w:bidi="ar-JO"/>
        </w:rPr>
        <w:t xml:space="preserve">Colonization in Hebron city constructed in 1968 when a group of settlers led by Moshe Evnger consisting of ten families lived for a while of time in Al- nahr Al- Khaled hotel which lies on Ras –Aljora in Hebron under the cover of a group of tourists they stayed their about a day then the group moved next to the headquarters of the military governor ( Al- Amara ). The Zionist prime minister visited this group. </w:t>
      </w:r>
    </w:p>
    <w:p w14:paraId="213D2857" w14:textId="1C9359B1" w:rsidR="00B87D41" w:rsidRPr="00B87D41" w:rsidRDefault="00B87D41" w:rsidP="000E558F">
      <w:pPr>
        <w:rPr>
          <w:rFonts w:ascii="Times New Roman" w:eastAsia="Calibri" w:hAnsi="Times New Roman" w:cs="Times New Roman"/>
          <w:color w:val="000000"/>
          <w:sz w:val="24"/>
          <w:szCs w:val="24"/>
          <w:rtl/>
          <w:lang w:bidi="ar-JO"/>
        </w:rPr>
      </w:pPr>
      <w:r w:rsidRPr="00B87D41">
        <w:rPr>
          <w:rFonts w:ascii="Times New Roman" w:eastAsia="Calibri" w:hAnsi="Times New Roman" w:cs="Times New Roman"/>
          <w:color w:val="000000"/>
          <w:sz w:val="24"/>
          <w:szCs w:val="24"/>
          <w:lang w:bidi="ar-JO"/>
        </w:rPr>
        <w:t>In 15/5/1968 the settlers raised Zionist flags on the top of the hotel along with other provoking actions touching the Muslim’s population feelings by celebrating the settlers weddings in Al- Ibrahimi mosque for the first time. That happened with the presence of chief Rabbi of the army.</w:t>
      </w:r>
      <w:r w:rsidRPr="00B87D41">
        <w:rPr>
          <w:rFonts w:ascii="Times New Roman" w:eastAsia="Calibri" w:hAnsi="Times New Roman" w:cs="Times New Roman"/>
          <w:color w:val="000000"/>
          <w:sz w:val="24"/>
          <w:szCs w:val="24"/>
          <w:vertAlign w:val="superscript"/>
          <w:lang w:bidi="ar-JO"/>
        </w:rPr>
        <w:footnoteReference w:id="9"/>
      </w:r>
      <w:r w:rsidRPr="00B87D41">
        <w:rPr>
          <w:rFonts w:ascii="Times New Roman" w:eastAsia="Calibri" w:hAnsi="Times New Roman" w:cs="Times New Roman"/>
          <w:color w:val="000000"/>
          <w:sz w:val="24"/>
          <w:szCs w:val="24"/>
          <w:lang w:bidi="ar-JO"/>
        </w:rPr>
        <w:t xml:space="preserve"> </w:t>
      </w:r>
    </w:p>
    <w:p w14:paraId="604E5969" w14:textId="33C45B73" w:rsidR="00B87D41" w:rsidRPr="00B87D41" w:rsidRDefault="00B87D41" w:rsidP="007C1A90">
      <w:pPr>
        <w:rPr>
          <w:rFonts w:ascii="Times New Roman" w:eastAsia="Calibri" w:hAnsi="Times New Roman" w:cs="Times New Roman"/>
          <w:color w:val="000000"/>
          <w:sz w:val="24"/>
          <w:szCs w:val="24"/>
          <w:lang w:bidi="ar-JO"/>
        </w:rPr>
      </w:pPr>
      <w:r w:rsidRPr="00B87D41">
        <w:rPr>
          <w:rFonts w:ascii="Times New Roman" w:eastAsia="Calibri" w:hAnsi="Times New Roman" w:cs="Times New Roman"/>
          <w:color w:val="000000"/>
          <w:sz w:val="24"/>
          <w:szCs w:val="24"/>
          <w:lang w:bidi="ar-JO"/>
        </w:rPr>
        <w:t>In 1970 the Zionist settlers established kiryat arba’a at the east out skirts of Hebron as a suburb of the Jewish neighborhood in 21/8 of the same year the military governor issued a ruling confiscating areas of land 1200 acres east southern the city, whereby kiryat arba’a was being built. Three years later the Israeli authorities announced that every Israeli person has the right to buy a house in kiryat arba’a. This colonial</w:t>
      </w:r>
      <w:r w:rsidR="00F36AD9">
        <w:rPr>
          <w:rFonts w:ascii="Times New Roman" w:eastAsia="Calibri" w:hAnsi="Times New Roman" w:cs="Times New Roman"/>
          <w:color w:val="000000"/>
          <w:sz w:val="24"/>
          <w:szCs w:val="24"/>
          <w:lang w:bidi="ar-JO"/>
        </w:rPr>
        <w:t xml:space="preserve"> action </w:t>
      </w:r>
      <w:r w:rsidRPr="00B87D41">
        <w:rPr>
          <w:rFonts w:ascii="Times New Roman" w:eastAsia="Calibri" w:hAnsi="Times New Roman" w:cs="Times New Roman"/>
          <w:color w:val="000000"/>
          <w:sz w:val="24"/>
          <w:szCs w:val="24"/>
          <w:lang w:bidi="ar-JO"/>
        </w:rPr>
        <w:t xml:space="preserve">continued to expand until its </w:t>
      </w:r>
      <w:r w:rsidR="00577EC4">
        <w:rPr>
          <w:rFonts w:ascii="Times New Roman" w:eastAsia="Calibri" w:hAnsi="Times New Roman" w:cs="Times New Roman"/>
          <w:color w:val="000000"/>
          <w:sz w:val="24"/>
          <w:szCs w:val="24"/>
          <w:lang w:bidi="ar-JO"/>
        </w:rPr>
        <w:t xml:space="preserve">full </w:t>
      </w:r>
      <w:r w:rsidRPr="00B87D41">
        <w:rPr>
          <w:rFonts w:ascii="Times New Roman" w:eastAsia="Calibri" w:hAnsi="Times New Roman" w:cs="Times New Roman"/>
          <w:color w:val="000000"/>
          <w:sz w:val="24"/>
          <w:szCs w:val="24"/>
          <w:lang w:bidi="ar-JO"/>
        </w:rPr>
        <w:t>area reached ( 1975 acres ) in 1981 with more than 2500 housing units .</w:t>
      </w:r>
    </w:p>
    <w:p w14:paraId="1083C4DC" w14:textId="0B7A5C96" w:rsidR="00B87D41" w:rsidRPr="00B87D41" w:rsidRDefault="00B87D41" w:rsidP="00D729A3">
      <w:pPr>
        <w:rPr>
          <w:rFonts w:ascii="Times New Roman" w:eastAsia="Calibri" w:hAnsi="Times New Roman" w:cs="Times New Roman"/>
          <w:color w:val="000000"/>
          <w:sz w:val="24"/>
          <w:szCs w:val="24"/>
          <w:lang w:bidi="ar-JO"/>
        </w:rPr>
      </w:pPr>
      <w:r w:rsidRPr="00B87D41">
        <w:rPr>
          <w:rFonts w:ascii="Times New Roman" w:eastAsia="Calibri" w:hAnsi="Times New Roman" w:cs="Times New Roman"/>
          <w:color w:val="000000"/>
          <w:sz w:val="24"/>
          <w:szCs w:val="24"/>
          <w:lang w:bidi="ar-JO"/>
        </w:rPr>
        <w:t xml:space="preserve">This colony is </w:t>
      </w:r>
      <w:r w:rsidR="007C1A90" w:rsidRPr="00B87D41">
        <w:rPr>
          <w:rFonts w:ascii="Times New Roman" w:eastAsia="Calibri" w:hAnsi="Times New Roman" w:cs="Times New Roman"/>
          <w:color w:val="000000"/>
          <w:sz w:val="24"/>
          <w:szCs w:val="24"/>
          <w:lang w:bidi="ar-JO"/>
        </w:rPr>
        <w:t>consid</w:t>
      </w:r>
      <w:r w:rsidR="007C1A90">
        <w:rPr>
          <w:rFonts w:ascii="Times New Roman" w:eastAsia="Calibri" w:hAnsi="Times New Roman" w:cs="Times New Roman"/>
          <w:color w:val="000000"/>
          <w:sz w:val="24"/>
          <w:szCs w:val="24"/>
          <w:lang w:bidi="ar-JO"/>
        </w:rPr>
        <w:t>ered</w:t>
      </w:r>
      <w:r w:rsidRPr="00B87D41">
        <w:rPr>
          <w:rFonts w:ascii="Times New Roman" w:eastAsia="Calibri" w:hAnsi="Times New Roman" w:cs="Times New Roman"/>
          <w:color w:val="000000"/>
          <w:sz w:val="24"/>
          <w:szCs w:val="24"/>
          <w:lang w:bidi="ar-JO"/>
        </w:rPr>
        <w:t xml:space="preserve"> the largest and main colony with 8000 bigoted Jewish settlers living in. the Israeli future plans is to put 153 thousand Jewish settler in this colony.</w:t>
      </w:r>
    </w:p>
    <w:p w14:paraId="2A23D536" w14:textId="77777777" w:rsidR="00B87D41" w:rsidRPr="00B87D41" w:rsidRDefault="00B87D41" w:rsidP="00B87D41">
      <w:pPr>
        <w:rPr>
          <w:rFonts w:ascii="Times New Roman" w:eastAsia="Calibri" w:hAnsi="Times New Roman" w:cs="Times New Roman"/>
          <w:color w:val="000000"/>
          <w:sz w:val="24"/>
          <w:szCs w:val="24"/>
          <w:lang w:bidi="ar-JO"/>
        </w:rPr>
      </w:pPr>
      <w:r w:rsidRPr="00B87D41">
        <w:rPr>
          <w:rFonts w:ascii="Times New Roman" w:eastAsia="Calibri" w:hAnsi="Times New Roman" w:cs="Times New Roman"/>
          <w:color w:val="000000"/>
          <w:sz w:val="24"/>
          <w:szCs w:val="24"/>
          <w:lang w:bidi="ar-JO"/>
        </w:rPr>
        <w:t>In spite of the argument on the role of kiryat arba’a as a colony in the judization it helped passing the first step in the policy of Hebron judization which depended on establishing a housing Jewish suburb in the city in which a constant Jewish presence excited.</w:t>
      </w:r>
    </w:p>
    <w:p w14:paraId="3BB72F51" w14:textId="77777777" w:rsidR="00B87D41" w:rsidRDefault="00B87D41" w:rsidP="00B87D41">
      <w:pPr>
        <w:rPr>
          <w:rFonts w:ascii="Times New Roman" w:eastAsia="Calibri" w:hAnsi="Times New Roman" w:cs="Times New Roman"/>
          <w:color w:val="000000"/>
          <w:sz w:val="24"/>
          <w:szCs w:val="24"/>
          <w:lang w:bidi="ar-JO"/>
        </w:rPr>
      </w:pPr>
      <w:r w:rsidRPr="00B87D41">
        <w:rPr>
          <w:rFonts w:ascii="Times New Roman" w:eastAsia="Calibri" w:hAnsi="Times New Roman" w:cs="Times New Roman"/>
          <w:color w:val="000000"/>
          <w:sz w:val="24"/>
          <w:szCs w:val="24"/>
          <w:lang w:bidi="ar-JO"/>
        </w:rPr>
        <w:t>Despite the fact that this suburb was planned as an individual administrative  and architectural unit. The Jew settlers considered the tow places spritely united as one and that kiryat arba’a is the starting point towards the complete taking over of Hebron’s old city.</w:t>
      </w:r>
      <w:r w:rsidRPr="00B87D41">
        <w:rPr>
          <w:rFonts w:ascii="Times New Roman" w:eastAsia="Calibri" w:hAnsi="Times New Roman" w:cs="Times New Roman"/>
          <w:color w:val="000000"/>
          <w:sz w:val="24"/>
          <w:szCs w:val="24"/>
          <w:vertAlign w:val="superscript"/>
          <w:lang w:bidi="ar-JO"/>
        </w:rPr>
        <w:footnoteReference w:id="10"/>
      </w:r>
      <w:r w:rsidRPr="00B87D41">
        <w:rPr>
          <w:rFonts w:ascii="Times New Roman" w:eastAsia="Calibri" w:hAnsi="Times New Roman" w:cs="Times New Roman"/>
          <w:color w:val="000000"/>
          <w:sz w:val="24"/>
          <w:szCs w:val="24"/>
          <w:lang w:bidi="ar-JO"/>
        </w:rPr>
        <w:t xml:space="preserve"> </w:t>
      </w:r>
    </w:p>
    <w:p w14:paraId="703EA415" w14:textId="77777777" w:rsidR="00D729A3" w:rsidRDefault="00D729A3" w:rsidP="00B87D41">
      <w:pPr>
        <w:rPr>
          <w:rFonts w:ascii="Times New Roman" w:eastAsia="Calibri" w:hAnsi="Times New Roman" w:cs="Times New Roman"/>
          <w:color w:val="000000"/>
          <w:sz w:val="24"/>
          <w:szCs w:val="24"/>
          <w:lang w:bidi="ar-JO"/>
        </w:rPr>
      </w:pPr>
    </w:p>
    <w:p w14:paraId="2E299F4F" w14:textId="77777777" w:rsidR="00D729A3" w:rsidRDefault="00D729A3" w:rsidP="00B87D41">
      <w:pPr>
        <w:rPr>
          <w:rFonts w:ascii="Times New Roman" w:eastAsia="Calibri" w:hAnsi="Times New Roman" w:cs="Times New Roman"/>
          <w:color w:val="000000"/>
          <w:sz w:val="24"/>
          <w:szCs w:val="24"/>
          <w:lang w:bidi="ar-JO"/>
        </w:rPr>
      </w:pPr>
    </w:p>
    <w:p w14:paraId="0DD15FE9" w14:textId="77777777" w:rsidR="00D729A3" w:rsidRDefault="00D729A3" w:rsidP="00B87D41">
      <w:pPr>
        <w:rPr>
          <w:rFonts w:ascii="Times New Roman" w:eastAsia="Calibri" w:hAnsi="Times New Roman" w:cs="Times New Roman"/>
          <w:color w:val="000000"/>
          <w:sz w:val="24"/>
          <w:szCs w:val="24"/>
          <w:lang w:bidi="ar-JO"/>
        </w:rPr>
      </w:pPr>
    </w:p>
    <w:p w14:paraId="345928B0" w14:textId="77777777" w:rsidR="00D729A3" w:rsidRDefault="00D729A3" w:rsidP="00B87D41">
      <w:pPr>
        <w:rPr>
          <w:rFonts w:ascii="Times New Roman" w:eastAsia="Calibri" w:hAnsi="Times New Roman" w:cs="Times New Roman"/>
          <w:color w:val="000000"/>
          <w:sz w:val="24"/>
          <w:szCs w:val="24"/>
          <w:lang w:bidi="ar-JO"/>
        </w:rPr>
      </w:pPr>
    </w:p>
    <w:p w14:paraId="5B7AC6DF" w14:textId="77777777" w:rsidR="00D729A3" w:rsidRDefault="00D729A3" w:rsidP="00B87D41">
      <w:pPr>
        <w:rPr>
          <w:rFonts w:ascii="Times New Roman" w:eastAsia="Calibri" w:hAnsi="Times New Roman" w:cs="Times New Roman"/>
          <w:color w:val="000000"/>
          <w:sz w:val="24"/>
          <w:szCs w:val="24"/>
          <w:lang w:bidi="ar-JO"/>
        </w:rPr>
      </w:pPr>
    </w:p>
    <w:p w14:paraId="102C382D" w14:textId="77777777" w:rsidR="00D729A3" w:rsidRDefault="00D729A3" w:rsidP="00B87D41">
      <w:pPr>
        <w:rPr>
          <w:rFonts w:ascii="Times New Roman" w:eastAsia="Calibri" w:hAnsi="Times New Roman" w:cs="Times New Roman"/>
          <w:color w:val="000000"/>
          <w:sz w:val="24"/>
          <w:szCs w:val="24"/>
          <w:lang w:bidi="ar-JO"/>
        </w:rPr>
      </w:pPr>
    </w:p>
    <w:p w14:paraId="0B73BDB0" w14:textId="77777777" w:rsidR="00D729A3" w:rsidRDefault="00D729A3" w:rsidP="00B87D41">
      <w:pPr>
        <w:rPr>
          <w:rFonts w:ascii="Times New Roman" w:eastAsia="Calibri" w:hAnsi="Times New Roman" w:cs="Times New Roman"/>
          <w:color w:val="000000"/>
          <w:sz w:val="24"/>
          <w:szCs w:val="24"/>
          <w:lang w:bidi="ar-JO"/>
        </w:rPr>
      </w:pPr>
    </w:p>
    <w:p w14:paraId="7240CA46" w14:textId="77777777" w:rsidR="00D729A3" w:rsidRPr="00B87D41" w:rsidRDefault="00D729A3" w:rsidP="00B87D41">
      <w:pPr>
        <w:rPr>
          <w:rFonts w:ascii="Times New Roman" w:eastAsia="Calibri" w:hAnsi="Times New Roman" w:cs="Times New Roman"/>
          <w:color w:val="000000"/>
          <w:sz w:val="24"/>
          <w:szCs w:val="24"/>
          <w:lang w:bidi="ar-JO"/>
        </w:rPr>
      </w:pPr>
    </w:p>
    <w:p w14:paraId="7D9F00D3" w14:textId="77777777" w:rsidR="00B87D41" w:rsidRPr="00B87D41" w:rsidRDefault="00B87D41" w:rsidP="00B87D41">
      <w:pPr>
        <w:jc w:val="center"/>
        <w:rPr>
          <w:rFonts w:ascii="Times New Roman" w:eastAsia="Calibri" w:hAnsi="Times New Roman" w:cs="Times New Roman"/>
          <w:color w:val="000000"/>
          <w:sz w:val="24"/>
          <w:szCs w:val="24"/>
          <w:lang w:bidi="ar-JO"/>
        </w:rPr>
      </w:pPr>
      <w:r w:rsidRPr="00B87D41">
        <w:rPr>
          <w:rFonts w:ascii="Calibri" w:eastAsia="Calibri" w:hAnsi="Calibri" w:cs="Arial"/>
          <w:noProof/>
          <w:color w:val="000000"/>
          <w:sz w:val="28"/>
          <w:szCs w:val="28"/>
        </w:rPr>
        <w:drawing>
          <wp:inline distT="0" distB="0" distL="0" distR="0" wp14:anchorId="7FDE5090" wp14:editId="0EC5A8F0">
            <wp:extent cx="3770321" cy="2506718"/>
            <wp:effectExtent l="57150" t="0" r="59055" b="122555"/>
            <wp:docPr id="8" name="Picture 10" descr="http://www.sizers.org/photos/settlements/medium/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izers.org/photos/settlements/medium/0044.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70321" cy="2506718"/>
                    </a:xfrm>
                    <a:prstGeom prst="rect">
                      <a:avLst/>
                    </a:prstGeom>
                    <a:noFill/>
                    <a:ln>
                      <a:noFill/>
                    </a:ln>
                    <a:effectLst>
                      <a:outerShdw blurRad="50800" dist="50800" dir="5400000" algn="ctr" rotWithShape="0">
                        <a:srgbClr val="000000">
                          <a:alpha val="98000"/>
                        </a:srgbClr>
                      </a:outerShdw>
                    </a:effectLst>
                  </pic:spPr>
                </pic:pic>
              </a:graphicData>
            </a:graphic>
          </wp:inline>
        </w:drawing>
      </w:r>
    </w:p>
    <w:p w14:paraId="57EFAD04" w14:textId="760D28DF" w:rsidR="00B87D41" w:rsidRPr="00B87D41" w:rsidRDefault="00B87D41" w:rsidP="00B87D41">
      <w:pPr>
        <w:jc w:val="center"/>
        <w:rPr>
          <w:rFonts w:ascii="Times New Roman" w:eastAsia="Calibri" w:hAnsi="Times New Roman" w:cs="Times New Roman"/>
          <w:color w:val="000000"/>
          <w:lang w:bidi="ar-JO"/>
        </w:rPr>
      </w:pPr>
      <w:r w:rsidRPr="00B87D41">
        <w:rPr>
          <w:rFonts w:ascii="Times New Roman" w:eastAsia="Calibri" w:hAnsi="Times New Roman" w:cs="Times New Roman"/>
          <w:color w:val="000000"/>
          <w:lang w:val="en" w:bidi="ar-JO"/>
        </w:rPr>
        <w:t xml:space="preserve">A picture of the Kiryat </w:t>
      </w:r>
      <w:r w:rsidR="006352A7" w:rsidRPr="00B87D41">
        <w:rPr>
          <w:rFonts w:ascii="Times New Roman" w:eastAsia="Calibri" w:hAnsi="Times New Roman" w:cs="Times New Roman"/>
          <w:color w:val="000000"/>
          <w:lang w:val="en" w:bidi="ar-JO"/>
        </w:rPr>
        <w:t>Arba</w:t>
      </w:r>
      <w:r w:rsidR="006352A7">
        <w:rPr>
          <w:rFonts w:ascii="Times New Roman" w:eastAsia="Calibri" w:hAnsi="Times New Roman" w:cs="Times New Roman"/>
          <w:color w:val="000000"/>
          <w:lang w:val="en" w:bidi="ar-JO"/>
        </w:rPr>
        <w:t>’a</w:t>
      </w:r>
      <w:r w:rsidRPr="00B87D41">
        <w:rPr>
          <w:rFonts w:ascii="Times New Roman" w:eastAsia="Calibri" w:hAnsi="Times New Roman" w:cs="Times New Roman"/>
          <w:color w:val="000000"/>
          <w:lang w:val="en" w:bidi="ar-JO"/>
        </w:rPr>
        <w:t xml:space="preserve"> settlement </w:t>
      </w:r>
      <w:r w:rsidR="00065D7F">
        <w:rPr>
          <w:rFonts w:ascii="Times New Roman" w:eastAsia="Calibri" w:hAnsi="Times New Roman" w:cs="Times New Roman"/>
          <w:color w:val="000000"/>
          <w:lang w:val="en" w:bidi="ar-JO"/>
        </w:rPr>
        <w:t>(eastern aspect</w:t>
      </w:r>
      <w:r w:rsidRPr="00B87D41">
        <w:rPr>
          <w:rFonts w:ascii="Times New Roman" w:eastAsia="Calibri" w:hAnsi="Times New Roman" w:cs="Times New Roman"/>
          <w:color w:val="000000"/>
          <w:lang w:val="en" w:bidi="ar-JO"/>
        </w:rPr>
        <w:t xml:space="preserve"> of Hebron</w:t>
      </w:r>
      <w:r w:rsidR="00065D7F">
        <w:rPr>
          <w:rFonts w:ascii="Times New Roman" w:eastAsia="Calibri" w:hAnsi="Times New Roman" w:cs="Times New Roman"/>
          <w:color w:val="000000"/>
          <w:lang w:val="en" w:bidi="ar-JO"/>
        </w:rPr>
        <w:t>)</w:t>
      </w:r>
      <w:r w:rsidRPr="00B87D41">
        <w:rPr>
          <w:rFonts w:ascii="Times New Roman" w:eastAsia="Calibri" w:hAnsi="Times New Roman" w:cs="Times New Roman"/>
          <w:color w:val="000000"/>
          <w:lang w:val="en" w:bidi="ar-JO"/>
        </w:rPr>
        <w:t>.</w:t>
      </w:r>
    </w:p>
    <w:p w14:paraId="7FA12328" w14:textId="198E8BF7" w:rsidR="00B87D41" w:rsidRPr="00E97D13" w:rsidRDefault="00B87D41" w:rsidP="00E97D13">
      <w:pPr>
        <w:bidi/>
        <w:spacing w:after="200" w:line="276" w:lineRule="auto"/>
        <w:jc w:val="center"/>
        <w:rPr>
          <w:rFonts w:ascii="Simplified Arabic" w:eastAsia="Calibri" w:hAnsi="Simplified Arabic" w:cs="Simplified Arabic"/>
          <w:color w:val="000000"/>
          <w:lang w:bidi="ar-AE"/>
        </w:rPr>
      </w:pPr>
      <w:r w:rsidRPr="00B87D41">
        <w:rPr>
          <w:rFonts w:ascii="Simplified Arabic" w:eastAsia="Calibri" w:hAnsi="Simplified Arabic" w:cs="Simplified Arabic"/>
          <w:color w:val="000000"/>
          <w:rtl/>
          <w:lang w:bidi="ar-AE"/>
        </w:rPr>
        <w:t xml:space="preserve">( </w:t>
      </w:r>
      <w:hyperlink r:id="rId22" w:history="1">
        <w:r w:rsidRPr="00B87D41">
          <w:rPr>
            <w:rFonts w:ascii="Simplified Arabic" w:eastAsia="Calibri" w:hAnsi="Simplified Arabic" w:cs="Simplified Arabic"/>
            <w:color w:val="000000"/>
            <w:u w:val="single"/>
            <w:lang w:bidi="ar-AE"/>
          </w:rPr>
          <w:t>http://www.citiesgallery.com</w:t>
        </w:r>
        <w:r w:rsidRPr="00B87D41">
          <w:rPr>
            <w:rFonts w:ascii="Simplified Arabic" w:eastAsia="Calibri" w:hAnsi="Simplified Arabic" w:cs="Simplified Arabic"/>
            <w:color w:val="000000"/>
            <w:u w:val="single"/>
            <w:rtl/>
            <w:lang w:bidi="ar-AE"/>
          </w:rPr>
          <w:t>/).</w:t>
        </w:r>
        <w:r w:rsidRPr="00B87D41">
          <w:rPr>
            <w:rFonts w:ascii="Simplified Arabic" w:eastAsia="Calibri" w:hAnsi="Simplified Arabic" w:cs="Simplified Arabic"/>
            <w:color w:val="000000"/>
            <w:u w:val="single"/>
            <w:lang w:bidi="ar-AE"/>
          </w:rPr>
          <w:t>source</w:t>
        </w:r>
      </w:hyperlink>
      <w:r w:rsidRPr="00B87D41">
        <w:rPr>
          <w:rFonts w:ascii="Simplified Arabic" w:eastAsia="Calibri" w:hAnsi="Simplified Arabic" w:cs="Simplified Arabic"/>
          <w:color w:val="000000"/>
          <w:lang w:bidi="ar-AE"/>
        </w:rPr>
        <w:t xml:space="preserve"> </w:t>
      </w:r>
    </w:p>
    <w:p w14:paraId="63CEA433" w14:textId="77777777" w:rsidR="00B87D41" w:rsidRPr="00B87D41" w:rsidRDefault="00B87D41" w:rsidP="00B87D41">
      <w:pPr>
        <w:rPr>
          <w:rFonts w:ascii="Times New Roman" w:eastAsia="Calibri" w:hAnsi="Times New Roman" w:cs="Times New Roman"/>
          <w:color w:val="000000"/>
          <w:sz w:val="24"/>
          <w:szCs w:val="24"/>
          <w:rtl/>
          <w:lang w:bidi="ar-JO"/>
        </w:rPr>
      </w:pPr>
    </w:p>
    <w:p w14:paraId="097E1D4F" w14:textId="77777777" w:rsidR="00B87D41" w:rsidRPr="00B87D41" w:rsidRDefault="00B87D41" w:rsidP="00B87D41">
      <w:pPr>
        <w:rPr>
          <w:rFonts w:ascii="Times New Roman" w:eastAsia="Calibri" w:hAnsi="Times New Roman" w:cs="Times New Roman"/>
          <w:color w:val="000000"/>
          <w:sz w:val="24"/>
          <w:szCs w:val="24"/>
          <w:u w:val="single"/>
          <w:lang w:bidi="ar-JO"/>
        </w:rPr>
      </w:pPr>
      <w:r w:rsidRPr="00B87D41">
        <w:rPr>
          <w:rFonts w:ascii="Times New Roman" w:eastAsia="Calibri" w:hAnsi="Times New Roman" w:cs="Times New Roman"/>
          <w:color w:val="000000"/>
          <w:sz w:val="24"/>
          <w:szCs w:val="24"/>
          <w:u w:val="single"/>
          <w:lang w:bidi="ar-JO"/>
        </w:rPr>
        <w:t xml:space="preserve">2} Ramat marble “Kharsina” colony: </w:t>
      </w:r>
    </w:p>
    <w:p w14:paraId="46371EF0" w14:textId="77777777" w:rsidR="00B87D41" w:rsidRPr="00B87D41" w:rsidRDefault="00B87D41" w:rsidP="00B87D41">
      <w:pPr>
        <w:rPr>
          <w:rFonts w:ascii="Times New Roman" w:eastAsia="Calibri" w:hAnsi="Times New Roman" w:cs="Times New Roman"/>
          <w:color w:val="000000"/>
          <w:sz w:val="24"/>
          <w:szCs w:val="24"/>
          <w:lang w:bidi="ar-JO"/>
        </w:rPr>
      </w:pPr>
      <w:r w:rsidRPr="00B87D41">
        <w:rPr>
          <w:rFonts w:ascii="Times New Roman" w:eastAsia="Calibri" w:hAnsi="Times New Roman" w:cs="Times New Roman"/>
          <w:color w:val="000000"/>
          <w:sz w:val="24"/>
          <w:szCs w:val="24"/>
          <w:lang w:bidi="ar-JO"/>
        </w:rPr>
        <w:t>This colony was erected to the north of kiryat arba’a colony 1983.</w:t>
      </w:r>
    </w:p>
    <w:p w14:paraId="4BAAC2B7" w14:textId="77777777" w:rsidR="00B87D41" w:rsidRPr="00B87D41" w:rsidRDefault="00B87D41" w:rsidP="00B87D41">
      <w:pPr>
        <w:rPr>
          <w:rFonts w:ascii="Times New Roman" w:eastAsia="Calibri" w:hAnsi="Times New Roman" w:cs="Times New Roman"/>
          <w:color w:val="000000"/>
          <w:sz w:val="24"/>
          <w:szCs w:val="24"/>
          <w:lang w:bidi="ar-JO"/>
        </w:rPr>
      </w:pPr>
      <w:r w:rsidRPr="00B87D41">
        <w:rPr>
          <w:rFonts w:ascii="Times New Roman" w:eastAsia="Calibri" w:hAnsi="Times New Roman" w:cs="Times New Roman"/>
          <w:color w:val="000000"/>
          <w:sz w:val="24"/>
          <w:szCs w:val="24"/>
          <w:lang w:bidi="ar-JO"/>
        </w:rPr>
        <w:t>Its site over sees the eastern neighborhoods of Hebron on the top of a hill.</w:t>
      </w:r>
    </w:p>
    <w:p w14:paraId="70FCC50A" w14:textId="1ACD7086" w:rsidR="00B87D41" w:rsidRDefault="00B87D41" w:rsidP="00B87D41">
      <w:pPr>
        <w:rPr>
          <w:rFonts w:ascii="Times New Roman" w:eastAsia="Calibri" w:hAnsi="Times New Roman" w:cs="Times New Roman"/>
          <w:color w:val="000000"/>
          <w:sz w:val="24"/>
          <w:szCs w:val="24"/>
          <w:lang w:bidi="ar-JO"/>
        </w:rPr>
      </w:pPr>
      <w:r w:rsidRPr="00B87D41">
        <w:rPr>
          <w:rFonts w:ascii="Times New Roman" w:eastAsia="Calibri" w:hAnsi="Times New Roman" w:cs="Times New Roman"/>
          <w:color w:val="000000"/>
          <w:sz w:val="24"/>
          <w:szCs w:val="24"/>
          <w:lang w:bidi="ar-JO"/>
        </w:rPr>
        <w:t>This colony is connect with kiryat arba’a wi</w:t>
      </w:r>
      <w:r w:rsidR="00327027">
        <w:rPr>
          <w:rFonts w:ascii="Times New Roman" w:eastAsia="Calibri" w:hAnsi="Times New Roman" w:cs="Times New Roman"/>
          <w:color w:val="000000"/>
          <w:sz w:val="24"/>
          <w:szCs w:val="24"/>
          <w:lang w:bidi="ar-JO"/>
        </w:rPr>
        <w:t xml:space="preserve">th a main street. Its entrance </w:t>
      </w:r>
      <w:r w:rsidRPr="00B87D41">
        <w:rPr>
          <w:rFonts w:ascii="Times New Roman" w:eastAsia="Calibri" w:hAnsi="Times New Roman" w:cs="Times New Roman"/>
          <w:color w:val="000000"/>
          <w:sz w:val="24"/>
          <w:szCs w:val="24"/>
          <w:lang w:bidi="ar-JO"/>
        </w:rPr>
        <w:t>is placed on the main street. Its called Kharsina after the mount Kharsina on which it</w:t>
      </w:r>
      <w:r w:rsidR="00327027">
        <w:rPr>
          <w:rFonts w:ascii="Times New Roman" w:eastAsia="Calibri" w:hAnsi="Times New Roman" w:cs="Times New Roman"/>
          <w:color w:val="000000"/>
          <w:sz w:val="24"/>
          <w:szCs w:val="24"/>
          <w:lang w:bidi="ar-JO"/>
        </w:rPr>
        <w:t xml:space="preserve"> was</w:t>
      </w:r>
      <w:r w:rsidRPr="00B87D41">
        <w:rPr>
          <w:rFonts w:ascii="Times New Roman" w:eastAsia="Calibri" w:hAnsi="Times New Roman" w:cs="Times New Roman"/>
          <w:color w:val="000000"/>
          <w:sz w:val="24"/>
          <w:szCs w:val="24"/>
          <w:lang w:bidi="ar-JO"/>
        </w:rPr>
        <w:t xml:space="preserve"> erected. </w:t>
      </w:r>
    </w:p>
    <w:p w14:paraId="610F2C7A" w14:textId="77777777" w:rsidR="00327027" w:rsidRDefault="00327027" w:rsidP="00B87D41">
      <w:pPr>
        <w:rPr>
          <w:rFonts w:ascii="Times New Roman" w:eastAsia="Calibri" w:hAnsi="Times New Roman" w:cs="Times New Roman"/>
          <w:color w:val="000000"/>
          <w:sz w:val="24"/>
          <w:szCs w:val="24"/>
          <w:lang w:bidi="ar-JO"/>
        </w:rPr>
      </w:pPr>
    </w:p>
    <w:p w14:paraId="47E8845F" w14:textId="77777777" w:rsidR="00E97D13" w:rsidRDefault="00E97D13" w:rsidP="00B87D41">
      <w:pPr>
        <w:rPr>
          <w:rFonts w:ascii="Times New Roman" w:eastAsia="Calibri" w:hAnsi="Times New Roman" w:cs="Times New Roman"/>
          <w:color w:val="000000"/>
          <w:sz w:val="24"/>
          <w:szCs w:val="24"/>
          <w:lang w:bidi="ar-JO"/>
        </w:rPr>
      </w:pPr>
    </w:p>
    <w:p w14:paraId="3E2B094D" w14:textId="77777777" w:rsidR="00E97D13" w:rsidRDefault="00E97D13" w:rsidP="00B87D41">
      <w:pPr>
        <w:rPr>
          <w:rFonts w:ascii="Times New Roman" w:eastAsia="Calibri" w:hAnsi="Times New Roman" w:cs="Times New Roman"/>
          <w:color w:val="000000"/>
          <w:sz w:val="24"/>
          <w:szCs w:val="24"/>
          <w:lang w:bidi="ar-JO"/>
        </w:rPr>
      </w:pPr>
    </w:p>
    <w:p w14:paraId="1410B22E" w14:textId="77777777" w:rsidR="00E97D13" w:rsidRDefault="00E97D13" w:rsidP="00B87D41">
      <w:pPr>
        <w:rPr>
          <w:rFonts w:ascii="Times New Roman" w:eastAsia="Calibri" w:hAnsi="Times New Roman" w:cs="Times New Roman"/>
          <w:color w:val="000000"/>
          <w:sz w:val="24"/>
          <w:szCs w:val="24"/>
          <w:lang w:bidi="ar-JO"/>
        </w:rPr>
      </w:pPr>
    </w:p>
    <w:p w14:paraId="5F905511" w14:textId="77777777" w:rsidR="00E97D13" w:rsidRDefault="00E97D13" w:rsidP="00B87D41">
      <w:pPr>
        <w:rPr>
          <w:rFonts w:ascii="Times New Roman" w:eastAsia="Calibri" w:hAnsi="Times New Roman" w:cs="Times New Roman"/>
          <w:color w:val="000000"/>
          <w:sz w:val="24"/>
          <w:szCs w:val="24"/>
          <w:lang w:bidi="ar-JO"/>
        </w:rPr>
      </w:pPr>
    </w:p>
    <w:p w14:paraId="3F1C5C85" w14:textId="77777777" w:rsidR="00E97D13" w:rsidRDefault="00E97D13" w:rsidP="00B87D41">
      <w:pPr>
        <w:rPr>
          <w:rFonts w:ascii="Times New Roman" w:eastAsia="Calibri" w:hAnsi="Times New Roman" w:cs="Times New Roman"/>
          <w:color w:val="000000"/>
          <w:sz w:val="24"/>
          <w:szCs w:val="24"/>
          <w:lang w:bidi="ar-JO"/>
        </w:rPr>
      </w:pPr>
    </w:p>
    <w:p w14:paraId="3E163102" w14:textId="77777777" w:rsidR="00E97D13" w:rsidRDefault="00E97D13" w:rsidP="00B87D41">
      <w:pPr>
        <w:rPr>
          <w:rFonts w:ascii="Times New Roman" w:eastAsia="Calibri" w:hAnsi="Times New Roman" w:cs="Times New Roman"/>
          <w:color w:val="000000"/>
          <w:sz w:val="24"/>
          <w:szCs w:val="24"/>
          <w:lang w:bidi="ar-JO"/>
        </w:rPr>
      </w:pPr>
    </w:p>
    <w:p w14:paraId="7462F9A2" w14:textId="77777777" w:rsidR="00E97D13" w:rsidRDefault="00E97D13" w:rsidP="00B87D41">
      <w:pPr>
        <w:rPr>
          <w:rFonts w:ascii="Times New Roman" w:eastAsia="Calibri" w:hAnsi="Times New Roman" w:cs="Times New Roman"/>
          <w:color w:val="000000"/>
          <w:sz w:val="24"/>
          <w:szCs w:val="24"/>
          <w:lang w:bidi="ar-JO"/>
        </w:rPr>
      </w:pPr>
    </w:p>
    <w:p w14:paraId="140FA8E0" w14:textId="77777777" w:rsidR="00E97D13" w:rsidRDefault="00E97D13" w:rsidP="00B87D41">
      <w:pPr>
        <w:rPr>
          <w:rFonts w:ascii="Times New Roman" w:eastAsia="Calibri" w:hAnsi="Times New Roman" w:cs="Times New Roman"/>
          <w:color w:val="000000"/>
          <w:sz w:val="24"/>
          <w:szCs w:val="24"/>
          <w:lang w:bidi="ar-JO"/>
        </w:rPr>
      </w:pPr>
    </w:p>
    <w:p w14:paraId="37CE57F1" w14:textId="77777777" w:rsidR="00E97D13" w:rsidRDefault="00E97D13" w:rsidP="00B87D41">
      <w:pPr>
        <w:rPr>
          <w:rFonts w:ascii="Times New Roman" w:eastAsia="Calibri" w:hAnsi="Times New Roman" w:cs="Times New Roman"/>
          <w:color w:val="000000"/>
          <w:sz w:val="24"/>
          <w:szCs w:val="24"/>
          <w:lang w:bidi="ar-JO"/>
        </w:rPr>
      </w:pPr>
    </w:p>
    <w:p w14:paraId="021085BB" w14:textId="77777777" w:rsidR="00E97D13" w:rsidRDefault="00E97D13" w:rsidP="00B87D41">
      <w:pPr>
        <w:rPr>
          <w:rFonts w:ascii="Times New Roman" w:eastAsia="Calibri" w:hAnsi="Times New Roman" w:cs="Times New Roman"/>
          <w:color w:val="000000"/>
          <w:sz w:val="24"/>
          <w:szCs w:val="24"/>
          <w:lang w:bidi="ar-JO"/>
        </w:rPr>
      </w:pPr>
    </w:p>
    <w:p w14:paraId="4EE70DDB" w14:textId="77777777" w:rsidR="00E97D13" w:rsidRDefault="00E97D13" w:rsidP="00B87D41">
      <w:pPr>
        <w:rPr>
          <w:rFonts w:ascii="Times New Roman" w:eastAsia="Calibri" w:hAnsi="Times New Roman" w:cs="Times New Roman"/>
          <w:color w:val="000000"/>
          <w:sz w:val="24"/>
          <w:szCs w:val="24"/>
          <w:lang w:bidi="ar-JO"/>
        </w:rPr>
      </w:pPr>
    </w:p>
    <w:p w14:paraId="110B69DF" w14:textId="77777777" w:rsidR="00E97D13" w:rsidRDefault="00E97D13" w:rsidP="00B87D41">
      <w:pPr>
        <w:rPr>
          <w:rFonts w:ascii="Times New Roman" w:eastAsia="Calibri" w:hAnsi="Times New Roman" w:cs="Times New Roman"/>
          <w:color w:val="000000"/>
          <w:sz w:val="24"/>
          <w:szCs w:val="24"/>
          <w:lang w:bidi="ar-JO"/>
        </w:rPr>
      </w:pPr>
    </w:p>
    <w:p w14:paraId="7C865946" w14:textId="77777777" w:rsidR="00E97D13" w:rsidRPr="00B87D41" w:rsidRDefault="00E97D13" w:rsidP="00B87D41">
      <w:pPr>
        <w:rPr>
          <w:rFonts w:ascii="Times New Roman" w:eastAsia="Calibri" w:hAnsi="Times New Roman" w:cs="Times New Roman"/>
          <w:color w:val="000000"/>
          <w:sz w:val="24"/>
          <w:szCs w:val="24"/>
          <w:lang w:bidi="ar-JO"/>
        </w:rPr>
      </w:pPr>
    </w:p>
    <w:p w14:paraId="2C1FF351" w14:textId="77777777" w:rsidR="00B87D41" w:rsidRPr="00B87D41" w:rsidRDefault="00B87D41" w:rsidP="00B87D41">
      <w:pPr>
        <w:jc w:val="center"/>
        <w:rPr>
          <w:rFonts w:ascii="Times New Roman" w:eastAsia="Calibri" w:hAnsi="Times New Roman" w:cs="Times New Roman"/>
          <w:color w:val="000000"/>
          <w:sz w:val="24"/>
          <w:szCs w:val="24"/>
          <w:lang w:bidi="ar-JO"/>
        </w:rPr>
      </w:pPr>
      <w:r w:rsidRPr="00B87D41">
        <w:rPr>
          <w:rFonts w:ascii="Calibri" w:eastAsia="Calibri" w:hAnsi="Calibri" w:cs="Arial"/>
          <w:noProof/>
          <w:color w:val="000000"/>
        </w:rPr>
        <w:drawing>
          <wp:inline distT="0" distB="0" distL="0" distR="0" wp14:anchorId="4FEEC625" wp14:editId="163453CF">
            <wp:extent cx="5013434" cy="3125041"/>
            <wp:effectExtent l="57150" t="0" r="53975" b="113665"/>
            <wp:docPr id="9" name="Picture 13" descr="https://www.palinfo.com/site/PIC/images/2015/2/5/579791885.jpg?&amp;maxwidth=800&amp;maxheight=800&amp;quality=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palinfo.com/site/PIC/images/2015/2/5/579791885.jpg?&amp;maxwidth=800&amp;maxheight=800&amp;quality=9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18890" cy="3128442"/>
                    </a:xfrm>
                    <a:prstGeom prst="rect">
                      <a:avLst/>
                    </a:prstGeom>
                    <a:noFill/>
                    <a:ln>
                      <a:noFill/>
                    </a:ln>
                    <a:effectLst>
                      <a:outerShdw blurRad="50800" dist="50800" dir="5400000" algn="ctr" rotWithShape="0">
                        <a:srgbClr val="000000">
                          <a:alpha val="98000"/>
                        </a:srgbClr>
                      </a:outerShdw>
                    </a:effectLst>
                  </pic:spPr>
                </pic:pic>
              </a:graphicData>
            </a:graphic>
          </wp:inline>
        </w:drawing>
      </w:r>
    </w:p>
    <w:p w14:paraId="60C62671" w14:textId="7B57A88C" w:rsidR="00B87D41" w:rsidRPr="00B87D41" w:rsidRDefault="00B87D41" w:rsidP="00B87D41">
      <w:pPr>
        <w:jc w:val="center"/>
        <w:rPr>
          <w:rFonts w:ascii="Times New Roman" w:eastAsia="Calibri" w:hAnsi="Times New Roman" w:cs="Times New Roman"/>
          <w:color w:val="000000"/>
          <w:lang w:bidi="ar-AE"/>
        </w:rPr>
      </w:pPr>
      <w:r w:rsidRPr="00B87D41">
        <w:rPr>
          <w:rFonts w:ascii="Times New Roman" w:eastAsia="Calibri" w:hAnsi="Times New Roman" w:cs="Times New Roman"/>
          <w:color w:val="000000"/>
          <w:lang w:val="en" w:bidi="ar-AE"/>
        </w:rPr>
        <w:t xml:space="preserve">A picture of settlement Kharsina eastern side of the city of </w:t>
      </w:r>
      <w:r w:rsidR="00E97D13">
        <w:rPr>
          <w:rFonts w:ascii="Times New Roman" w:eastAsia="Calibri" w:hAnsi="Times New Roman" w:cs="Times New Roman"/>
          <w:color w:val="000000"/>
          <w:lang w:val="en" w:bidi="ar-AE"/>
        </w:rPr>
        <w:t>Hebron</w:t>
      </w:r>
    </w:p>
    <w:p w14:paraId="2CBDA9D9" w14:textId="77777777" w:rsidR="00B87D41" w:rsidRPr="00B87D41" w:rsidRDefault="00B87D41" w:rsidP="00B87D41">
      <w:pPr>
        <w:jc w:val="center"/>
        <w:rPr>
          <w:rFonts w:ascii="Times New Roman" w:eastAsia="Calibri" w:hAnsi="Times New Roman" w:cs="Times New Roman"/>
          <w:color w:val="000000"/>
          <w:sz w:val="24"/>
          <w:szCs w:val="24"/>
          <w:lang w:val="fr-FR" w:bidi="ar-JO"/>
        </w:rPr>
      </w:pPr>
      <w:r w:rsidRPr="00B87D41">
        <w:rPr>
          <w:rFonts w:ascii="Times New Roman" w:eastAsia="Calibri" w:hAnsi="Times New Roman" w:cs="Times New Roman"/>
          <w:color w:val="000000"/>
          <w:sz w:val="24"/>
          <w:szCs w:val="24"/>
          <w:lang w:val="fr-FR" w:bidi="ar-AE"/>
        </w:rPr>
        <w:t xml:space="preserve">Source : </w:t>
      </w:r>
      <w:r w:rsidRPr="00B87D41">
        <w:rPr>
          <w:rFonts w:ascii="Times New Roman" w:eastAsia="Calibri" w:hAnsi="Times New Roman" w:cs="Times New Roman"/>
          <w:color w:val="000000"/>
          <w:sz w:val="24"/>
          <w:szCs w:val="24"/>
          <w:rtl/>
          <w:lang w:bidi="ar-AE"/>
        </w:rPr>
        <w:t xml:space="preserve"> </w:t>
      </w:r>
      <w:hyperlink r:id="rId24" w:history="1">
        <w:r w:rsidRPr="00B87D41">
          <w:rPr>
            <w:rFonts w:ascii="Times New Roman" w:eastAsia="Calibri" w:hAnsi="Times New Roman" w:cs="Times New Roman"/>
            <w:color w:val="000000"/>
            <w:sz w:val="24"/>
            <w:szCs w:val="24"/>
            <w:u w:val="single"/>
            <w:lang w:val="fr-FR" w:bidi="ar-JO"/>
          </w:rPr>
          <w:t>http://www.citiesgallery.com</w:t>
        </w:r>
        <w:r w:rsidRPr="00B87D41">
          <w:rPr>
            <w:rFonts w:ascii="Times New Roman" w:eastAsia="Calibri" w:hAnsi="Times New Roman" w:cs="Times New Roman"/>
            <w:color w:val="000000"/>
            <w:sz w:val="24"/>
            <w:szCs w:val="24"/>
            <w:u w:val="single"/>
            <w:rtl/>
            <w:lang w:bidi="ar-AE"/>
          </w:rPr>
          <w:t>/</w:t>
        </w:r>
      </w:hyperlink>
      <w:r w:rsidRPr="00B87D41">
        <w:rPr>
          <w:rFonts w:ascii="Times New Roman" w:eastAsia="Calibri" w:hAnsi="Times New Roman" w:cs="Times New Roman"/>
          <w:color w:val="000000"/>
          <w:sz w:val="24"/>
          <w:szCs w:val="24"/>
          <w:lang w:val="fr-FR" w:bidi="ar-JO"/>
        </w:rPr>
        <w:t>/</w:t>
      </w:r>
      <w:r w:rsidRPr="00B87D41">
        <w:rPr>
          <w:rFonts w:ascii="Times New Roman" w:eastAsia="Calibri" w:hAnsi="Times New Roman" w:cs="Times New Roman"/>
          <w:color w:val="000000"/>
          <w:sz w:val="24"/>
          <w:szCs w:val="24"/>
          <w:rtl/>
          <w:lang w:bidi="ar-AE"/>
        </w:rPr>
        <w:t>.</w:t>
      </w:r>
    </w:p>
    <w:p w14:paraId="0329B9C9" w14:textId="77777777" w:rsidR="00B87D41" w:rsidRPr="00E97D13" w:rsidRDefault="00B87D41" w:rsidP="00B87D41">
      <w:pPr>
        <w:rPr>
          <w:rFonts w:ascii="Times New Roman" w:eastAsia="Calibri" w:hAnsi="Times New Roman" w:cs="Times New Roman"/>
          <w:color w:val="000000"/>
          <w:sz w:val="24"/>
          <w:szCs w:val="24"/>
          <w:lang w:val="fr-FR" w:bidi="ar-JO"/>
        </w:rPr>
      </w:pPr>
    </w:p>
    <w:p w14:paraId="72C90039" w14:textId="77777777" w:rsidR="00B87D41" w:rsidRPr="00B87D41" w:rsidRDefault="00B87D41" w:rsidP="00B87D41">
      <w:pPr>
        <w:rPr>
          <w:rFonts w:ascii="Times New Roman" w:eastAsia="Calibri" w:hAnsi="Times New Roman" w:cs="Times New Roman"/>
          <w:color w:val="000000"/>
          <w:sz w:val="24"/>
          <w:szCs w:val="24"/>
          <w:rtl/>
          <w:lang w:bidi="ar-JO"/>
        </w:rPr>
      </w:pPr>
    </w:p>
    <w:p w14:paraId="241A915C" w14:textId="77777777" w:rsidR="00B87D41" w:rsidRPr="00B87D41" w:rsidRDefault="00B87D41" w:rsidP="00B87D41">
      <w:pPr>
        <w:rPr>
          <w:rFonts w:ascii="Times New Roman" w:eastAsia="Calibri" w:hAnsi="Times New Roman" w:cs="Times New Roman"/>
          <w:color w:val="000000"/>
          <w:sz w:val="24"/>
          <w:szCs w:val="24"/>
          <w:u w:val="single"/>
          <w:lang w:bidi="ar-JO"/>
        </w:rPr>
      </w:pPr>
      <w:r w:rsidRPr="00B87D41">
        <w:rPr>
          <w:rFonts w:ascii="Times New Roman" w:eastAsia="Calibri" w:hAnsi="Times New Roman" w:cs="Times New Roman"/>
          <w:color w:val="000000"/>
          <w:sz w:val="24"/>
          <w:szCs w:val="24"/>
          <w:u w:val="single"/>
          <w:lang w:bidi="ar-JO"/>
        </w:rPr>
        <w:t>3} Hagia colony:</w:t>
      </w:r>
    </w:p>
    <w:p w14:paraId="4A88D6B0" w14:textId="77777777" w:rsidR="00E06265" w:rsidRDefault="00B87D41" w:rsidP="00B87D41">
      <w:pPr>
        <w:rPr>
          <w:rFonts w:ascii="Times New Roman" w:eastAsia="Calibri" w:hAnsi="Times New Roman" w:cs="Times New Roman"/>
          <w:color w:val="000000"/>
          <w:sz w:val="24"/>
          <w:szCs w:val="24"/>
          <w:lang w:bidi="ar-JO"/>
        </w:rPr>
      </w:pPr>
      <w:r w:rsidRPr="00B87D41">
        <w:rPr>
          <w:rFonts w:ascii="Times New Roman" w:eastAsia="Calibri" w:hAnsi="Times New Roman" w:cs="Times New Roman"/>
          <w:color w:val="000000"/>
          <w:sz w:val="24"/>
          <w:szCs w:val="24"/>
          <w:lang w:bidi="ar-JO"/>
        </w:rPr>
        <w:t>This colony was built on the lands of Hebron on 1984. Its a</w:t>
      </w:r>
      <w:r w:rsidR="008508E1">
        <w:rPr>
          <w:rFonts w:ascii="Times New Roman" w:eastAsia="Calibri" w:hAnsi="Times New Roman" w:cs="Times New Roman"/>
          <w:color w:val="000000"/>
          <w:sz w:val="24"/>
          <w:szCs w:val="24"/>
          <w:lang w:bidi="ar-JO"/>
        </w:rPr>
        <w:t xml:space="preserve"> religious colony which toke </w:t>
      </w:r>
      <w:r w:rsidRPr="00B87D41">
        <w:rPr>
          <w:rFonts w:ascii="Times New Roman" w:eastAsia="Calibri" w:hAnsi="Times New Roman" w:cs="Times New Roman"/>
          <w:color w:val="000000"/>
          <w:sz w:val="24"/>
          <w:szCs w:val="24"/>
          <w:lang w:bidi="ar-JO"/>
        </w:rPr>
        <w:t xml:space="preserve">place over the lands confiscated from families in Hebron. Several other Acers were confiscated later to </w:t>
      </w:r>
    </w:p>
    <w:p w14:paraId="0153F333" w14:textId="77777777" w:rsidR="00E06265" w:rsidRDefault="00E06265" w:rsidP="00B87D41">
      <w:pPr>
        <w:rPr>
          <w:rFonts w:ascii="Times New Roman" w:eastAsia="Calibri" w:hAnsi="Times New Roman" w:cs="Times New Roman"/>
          <w:color w:val="000000"/>
          <w:sz w:val="24"/>
          <w:szCs w:val="24"/>
          <w:lang w:bidi="ar-JO"/>
        </w:rPr>
      </w:pPr>
    </w:p>
    <w:p w14:paraId="0CA5A740" w14:textId="77777777" w:rsidR="00E06265" w:rsidRDefault="00E06265" w:rsidP="00B87D41">
      <w:pPr>
        <w:rPr>
          <w:rFonts w:ascii="Times New Roman" w:eastAsia="Calibri" w:hAnsi="Times New Roman" w:cs="Times New Roman"/>
          <w:color w:val="000000"/>
          <w:sz w:val="24"/>
          <w:szCs w:val="24"/>
          <w:lang w:bidi="ar-JO"/>
        </w:rPr>
      </w:pPr>
      <w:bookmarkStart w:id="0" w:name="_GoBack"/>
      <w:bookmarkEnd w:id="0"/>
      <w:r w:rsidRPr="00B87D41">
        <w:rPr>
          <w:rFonts w:ascii="Calibri" w:eastAsia="Calibri" w:hAnsi="Calibri" w:cs="Arial"/>
          <w:noProof/>
          <w:color w:val="000000"/>
        </w:rPr>
        <w:lastRenderedPageBreak/>
        <w:drawing>
          <wp:anchor distT="0" distB="0" distL="114300" distR="114300" simplePos="0" relativeHeight="251659264" behindDoc="0" locked="0" layoutInCell="1" allowOverlap="1" wp14:anchorId="707FE1EC" wp14:editId="34182727">
            <wp:simplePos x="0" y="0"/>
            <wp:positionH relativeFrom="margin">
              <wp:posOffset>-57150</wp:posOffset>
            </wp:positionH>
            <wp:positionV relativeFrom="paragraph">
              <wp:posOffset>0</wp:posOffset>
            </wp:positionV>
            <wp:extent cx="6105525" cy="4648200"/>
            <wp:effectExtent l="0" t="0" r="9525" b="0"/>
            <wp:wrapSquare wrapText="bothSides"/>
            <wp:docPr id="10" name="Picture 12" descr="http://www.poica.org/upload/images/2008/12049835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poica.org/upload/images/2008/1204983557.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05525" cy="4648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87D41" w:rsidRPr="00B87D41">
        <w:rPr>
          <w:rFonts w:ascii="Times New Roman" w:eastAsia="Calibri" w:hAnsi="Times New Roman" w:cs="Times New Roman"/>
          <w:color w:val="000000"/>
          <w:sz w:val="24"/>
          <w:szCs w:val="24"/>
          <w:lang w:bidi="ar-JO"/>
        </w:rPr>
        <w:t xml:space="preserve">place caravans on and monument telecommunications columns on after hill in the west side as a </w:t>
      </w:r>
    </w:p>
    <w:p w14:paraId="1342AD23" w14:textId="77777777" w:rsidR="00E06265" w:rsidRDefault="00E06265" w:rsidP="00B87D41">
      <w:pPr>
        <w:rPr>
          <w:rFonts w:ascii="Times New Roman" w:eastAsia="Calibri" w:hAnsi="Times New Roman" w:cs="Times New Roman"/>
          <w:color w:val="000000"/>
          <w:sz w:val="24"/>
          <w:szCs w:val="24"/>
          <w:lang w:bidi="ar-JO"/>
        </w:rPr>
      </w:pPr>
    </w:p>
    <w:p w14:paraId="2A472A33" w14:textId="4A0DECCF" w:rsidR="00B87D41" w:rsidRPr="00B87D41" w:rsidRDefault="00B87D41" w:rsidP="00B87D41">
      <w:pPr>
        <w:rPr>
          <w:rFonts w:ascii="Times New Roman" w:eastAsia="Calibri" w:hAnsi="Times New Roman" w:cs="Times New Roman"/>
          <w:color w:val="000000"/>
          <w:sz w:val="24"/>
          <w:szCs w:val="24"/>
          <w:lang w:bidi="ar-JO"/>
        </w:rPr>
      </w:pPr>
      <w:r w:rsidRPr="00B87D41">
        <w:rPr>
          <w:rFonts w:ascii="Times New Roman" w:eastAsia="Calibri" w:hAnsi="Times New Roman" w:cs="Times New Roman"/>
          <w:color w:val="000000"/>
          <w:sz w:val="24"/>
          <w:szCs w:val="24"/>
          <w:lang w:bidi="ar-JO"/>
        </w:rPr>
        <w:t>primary step to sequestrate the lands between the colony on the new column .</w:t>
      </w:r>
      <w:r w:rsidRPr="00B87D41">
        <w:rPr>
          <w:rFonts w:ascii="Times New Roman" w:eastAsia="Calibri" w:hAnsi="Times New Roman" w:cs="Times New Roman"/>
          <w:color w:val="000000"/>
          <w:sz w:val="24"/>
          <w:szCs w:val="24"/>
          <w:vertAlign w:val="superscript"/>
          <w:lang w:bidi="ar-JO"/>
        </w:rPr>
        <w:footnoteReference w:id="11"/>
      </w:r>
    </w:p>
    <w:p w14:paraId="072AADB7" w14:textId="77777777" w:rsidR="00B87D41" w:rsidRPr="00B87D41" w:rsidRDefault="00B87D41" w:rsidP="00B87D41">
      <w:pPr>
        <w:jc w:val="center"/>
        <w:rPr>
          <w:rFonts w:ascii="Times New Roman" w:eastAsia="Calibri" w:hAnsi="Times New Roman" w:cs="Times New Roman"/>
          <w:color w:val="000000"/>
          <w:lang w:val="en" w:bidi="ar-JO"/>
        </w:rPr>
      </w:pPr>
      <w:r w:rsidRPr="00B87D41">
        <w:rPr>
          <w:rFonts w:ascii="Times New Roman" w:eastAsia="Calibri" w:hAnsi="Times New Roman" w:cs="Times New Roman"/>
          <w:color w:val="000000"/>
          <w:lang w:val="en" w:bidi="ar-JO"/>
        </w:rPr>
        <w:t>Map 4.2: Map showing the location of Hagai settlement in Hebron.</w:t>
      </w:r>
    </w:p>
    <w:p w14:paraId="0B56E807" w14:textId="77777777" w:rsidR="00B87D41" w:rsidRPr="00B87D41" w:rsidRDefault="00B87D41" w:rsidP="00B87D41">
      <w:pPr>
        <w:jc w:val="center"/>
        <w:rPr>
          <w:rFonts w:ascii="Times New Roman" w:eastAsia="Calibri" w:hAnsi="Times New Roman" w:cs="Times New Roman"/>
          <w:color w:val="000000"/>
          <w:sz w:val="24"/>
          <w:szCs w:val="24"/>
          <w:lang w:bidi="ar-AE"/>
        </w:rPr>
      </w:pPr>
      <w:r w:rsidRPr="00B87D41">
        <w:rPr>
          <w:rFonts w:ascii="Times New Roman" w:eastAsia="Calibri" w:hAnsi="Times New Roman" w:cs="Times New Roman"/>
          <w:color w:val="000000"/>
          <w:sz w:val="24"/>
          <w:szCs w:val="24"/>
          <w:lang w:bidi="ar-JO"/>
        </w:rPr>
        <w:t xml:space="preserve">Source : </w:t>
      </w:r>
      <w:hyperlink w:history="1">
        <w:r w:rsidRPr="00B87D41">
          <w:rPr>
            <w:rFonts w:ascii="Times New Roman" w:eastAsia="Calibri" w:hAnsi="Times New Roman" w:cs="Times New Roman"/>
            <w:color w:val="000000"/>
            <w:sz w:val="24"/>
            <w:szCs w:val="24"/>
            <w:u w:val="single"/>
            <w:lang w:bidi="ar-JO"/>
          </w:rPr>
          <w:t>http://www.poica.org</w:t>
        </w:r>
        <w:r w:rsidRPr="00B87D41">
          <w:rPr>
            <w:rFonts w:ascii="Times New Roman" w:eastAsia="Calibri" w:hAnsi="Times New Roman" w:cs="Times New Roman"/>
            <w:color w:val="000000"/>
            <w:sz w:val="24"/>
            <w:szCs w:val="24"/>
            <w:u w:val="single"/>
            <w:rtl/>
            <w:lang w:bidi="ar-AE"/>
          </w:rPr>
          <w:t xml:space="preserve"> -</w:t>
        </w:r>
        <w:r w:rsidRPr="00B87D41">
          <w:rPr>
            <w:rFonts w:ascii="Times New Roman" w:eastAsia="Calibri" w:hAnsi="Times New Roman" w:cs="Times New Roman" w:hint="cs"/>
            <w:color w:val="000000"/>
            <w:sz w:val="24"/>
            <w:szCs w:val="24"/>
            <w:u w:val="single"/>
            <w:rtl/>
            <w:lang w:bidi="ar-AE"/>
          </w:rPr>
          <w:t>مركز</w:t>
        </w:r>
      </w:hyperlink>
      <w:r w:rsidRPr="00B87D41">
        <w:rPr>
          <w:rFonts w:ascii="Times New Roman" w:eastAsia="Calibri" w:hAnsi="Times New Roman" w:cs="Times New Roman" w:hint="cs"/>
          <w:color w:val="000000"/>
          <w:sz w:val="24"/>
          <w:szCs w:val="24"/>
          <w:rtl/>
          <w:lang w:bidi="ar-AE"/>
        </w:rPr>
        <w:t>أبحاث</w:t>
      </w:r>
      <w:r w:rsidRPr="00B87D41">
        <w:rPr>
          <w:rFonts w:ascii="Times New Roman" w:eastAsia="Calibri" w:hAnsi="Times New Roman" w:cs="Times New Roman"/>
          <w:color w:val="000000"/>
          <w:sz w:val="24"/>
          <w:szCs w:val="24"/>
          <w:rtl/>
          <w:lang w:bidi="ar-AE"/>
        </w:rPr>
        <w:t xml:space="preserve"> </w:t>
      </w:r>
      <w:r w:rsidRPr="00B87D41">
        <w:rPr>
          <w:rFonts w:ascii="Times New Roman" w:eastAsia="Calibri" w:hAnsi="Times New Roman" w:cs="Times New Roman" w:hint="cs"/>
          <w:color w:val="000000"/>
          <w:sz w:val="24"/>
          <w:szCs w:val="24"/>
          <w:rtl/>
          <w:lang w:bidi="ar-AE"/>
        </w:rPr>
        <w:t>الأراضي</w:t>
      </w:r>
      <w:r w:rsidRPr="00B87D41">
        <w:rPr>
          <w:rFonts w:ascii="Times New Roman" w:eastAsia="Calibri" w:hAnsi="Times New Roman" w:cs="Times New Roman"/>
          <w:color w:val="000000"/>
          <w:sz w:val="24"/>
          <w:szCs w:val="24"/>
          <w:rtl/>
          <w:lang w:bidi="ar-AE"/>
        </w:rPr>
        <w:t xml:space="preserve"> _القدس)</w:t>
      </w:r>
      <w:r w:rsidRPr="00B87D41">
        <w:rPr>
          <w:rFonts w:ascii="Times New Roman" w:eastAsia="Calibri" w:hAnsi="Times New Roman" w:cs="Times New Roman"/>
          <w:color w:val="000000"/>
          <w:sz w:val="24"/>
          <w:szCs w:val="24"/>
          <w:lang w:bidi="ar-AE"/>
        </w:rPr>
        <w:t>)</w:t>
      </w:r>
      <w:r w:rsidRPr="00B87D41">
        <w:rPr>
          <w:rFonts w:ascii="Times New Roman" w:eastAsia="Calibri" w:hAnsi="Times New Roman" w:cs="Times New Roman"/>
          <w:color w:val="000000"/>
          <w:sz w:val="24"/>
          <w:szCs w:val="24"/>
          <w:rtl/>
          <w:lang w:bidi="ar-AE"/>
        </w:rPr>
        <w:t>.</w:t>
      </w:r>
    </w:p>
    <w:p w14:paraId="200FFDE8" w14:textId="77777777" w:rsidR="00B87D41" w:rsidRPr="00B87D41" w:rsidRDefault="00B87D41" w:rsidP="00B87D41">
      <w:pPr>
        <w:jc w:val="center"/>
        <w:rPr>
          <w:rFonts w:ascii="Times New Roman" w:eastAsia="Calibri" w:hAnsi="Times New Roman" w:cs="Times New Roman"/>
          <w:color w:val="000000"/>
          <w:sz w:val="24"/>
          <w:szCs w:val="24"/>
          <w:lang w:bidi="ar-JO"/>
        </w:rPr>
      </w:pPr>
      <w:r w:rsidRPr="00B87D41">
        <w:rPr>
          <w:rFonts w:ascii="Calibri" w:eastAsia="Calibri" w:hAnsi="Calibri" w:cs="Arial"/>
          <w:noProof/>
          <w:color w:val="000000"/>
        </w:rPr>
        <w:lastRenderedPageBreak/>
        <w:drawing>
          <wp:inline distT="0" distB="0" distL="0" distR="0" wp14:anchorId="41B14D6D" wp14:editId="49F42823">
            <wp:extent cx="4057650" cy="2625538"/>
            <wp:effectExtent l="57150" t="0" r="57150" b="118110"/>
            <wp:docPr id="11" name="Picture 11" descr="C:\Users\shahd\AppData\Local\Microsoft\Windows\INetCache\Content.Word\1204983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hahd\AppData\Local\Microsoft\Windows\INetCache\Content.Word\1204983556.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57650" cy="2625538"/>
                    </a:xfrm>
                    <a:prstGeom prst="rect">
                      <a:avLst/>
                    </a:prstGeom>
                    <a:noFill/>
                    <a:ln>
                      <a:noFill/>
                    </a:ln>
                    <a:effectLst>
                      <a:outerShdw blurRad="50800" dist="50800" dir="5400000" algn="ctr" rotWithShape="0">
                        <a:srgbClr val="000000">
                          <a:alpha val="98000"/>
                        </a:srgbClr>
                      </a:outerShdw>
                    </a:effectLst>
                  </pic:spPr>
                </pic:pic>
              </a:graphicData>
            </a:graphic>
          </wp:inline>
        </w:drawing>
      </w:r>
    </w:p>
    <w:p w14:paraId="208C6AF3" w14:textId="77777777" w:rsidR="00B87D41" w:rsidRPr="00B87D41" w:rsidRDefault="00B87D41" w:rsidP="00B87D41">
      <w:pPr>
        <w:jc w:val="center"/>
        <w:rPr>
          <w:rFonts w:ascii="Times New Roman" w:eastAsia="Calibri" w:hAnsi="Times New Roman" w:cs="Times New Roman"/>
          <w:color w:val="000000"/>
          <w:lang w:bidi="ar-JO"/>
        </w:rPr>
      </w:pPr>
    </w:p>
    <w:p w14:paraId="45EFB28F" w14:textId="77777777" w:rsidR="00B87D41" w:rsidRPr="00B87D41" w:rsidRDefault="00B87D41" w:rsidP="00B87D41">
      <w:pPr>
        <w:jc w:val="center"/>
        <w:rPr>
          <w:rFonts w:ascii="Times New Roman" w:eastAsia="Calibri" w:hAnsi="Times New Roman" w:cs="Times New Roman"/>
          <w:color w:val="000000"/>
          <w:lang w:bidi="ar-JO"/>
        </w:rPr>
      </w:pPr>
      <w:r w:rsidRPr="00B87D41">
        <w:rPr>
          <w:rFonts w:ascii="Times New Roman" w:eastAsia="Calibri" w:hAnsi="Times New Roman" w:cs="Times New Roman"/>
          <w:color w:val="000000"/>
          <w:lang w:val="en" w:bidi="ar-JO"/>
        </w:rPr>
        <w:t xml:space="preserve">A picture shows Hagai settlement in Hebron </w:t>
      </w:r>
    </w:p>
    <w:p w14:paraId="17A20054" w14:textId="77777777" w:rsidR="00B87D41" w:rsidRPr="00B87D41" w:rsidRDefault="00B87D41" w:rsidP="00B87D41">
      <w:pPr>
        <w:jc w:val="center"/>
        <w:rPr>
          <w:rFonts w:ascii="Times New Roman" w:eastAsia="Calibri" w:hAnsi="Times New Roman" w:cs="Times New Roman"/>
          <w:color w:val="000000"/>
          <w:lang w:bidi="ar-JO"/>
        </w:rPr>
      </w:pPr>
      <w:r w:rsidRPr="00B87D41">
        <w:rPr>
          <w:rFonts w:ascii="Times New Roman" w:eastAsia="Calibri" w:hAnsi="Times New Roman" w:cs="Times New Roman"/>
          <w:color w:val="000000"/>
          <w:lang w:bidi="ar-JO"/>
        </w:rPr>
        <w:t xml:space="preserve"> Source :</w:t>
      </w:r>
      <w:r w:rsidRPr="00B87D41">
        <w:rPr>
          <w:rFonts w:ascii="Times New Roman" w:eastAsia="Calibri" w:hAnsi="Times New Roman" w:cs="Times New Roman"/>
          <w:color w:val="000000"/>
          <w:rtl/>
          <w:lang w:bidi="ar-JO"/>
        </w:rPr>
        <w:t>مركز أبحاث</w:t>
      </w:r>
      <w:r w:rsidRPr="00B87D41">
        <w:rPr>
          <w:rFonts w:ascii="Times New Roman" w:eastAsia="Calibri" w:hAnsi="Times New Roman" w:cs="Times New Roman"/>
          <w:color w:val="000000"/>
          <w:rtl/>
          <w:lang w:bidi="ar-AE"/>
        </w:rPr>
        <w:t xml:space="preserve"> الأراضي _القدس).</w:t>
      </w:r>
      <w:r w:rsidRPr="00B87D41">
        <w:rPr>
          <w:rFonts w:ascii="Times New Roman" w:eastAsia="Calibri" w:hAnsi="Times New Roman" w:cs="Times New Roman"/>
          <w:color w:val="000000"/>
          <w:lang w:bidi="ar-JO"/>
        </w:rPr>
        <w:t>)</w:t>
      </w:r>
    </w:p>
    <w:p w14:paraId="3CF34AF7" w14:textId="77777777" w:rsidR="00B87D41" w:rsidRPr="00B87D41" w:rsidRDefault="00B87D41" w:rsidP="00B87D41">
      <w:pPr>
        <w:jc w:val="center"/>
        <w:rPr>
          <w:rFonts w:ascii="Times New Roman" w:eastAsia="Calibri" w:hAnsi="Times New Roman" w:cs="Times New Roman"/>
          <w:color w:val="000000"/>
          <w:sz w:val="24"/>
          <w:szCs w:val="24"/>
          <w:lang w:bidi="ar-JO"/>
        </w:rPr>
      </w:pPr>
    </w:p>
    <w:p w14:paraId="5C8FC543" w14:textId="77777777" w:rsidR="00B87D41" w:rsidRPr="00B87D41" w:rsidRDefault="00B87D41" w:rsidP="00B87D41">
      <w:pPr>
        <w:jc w:val="center"/>
        <w:rPr>
          <w:rFonts w:ascii="Times New Roman" w:eastAsia="Calibri" w:hAnsi="Times New Roman" w:cs="Times New Roman"/>
          <w:color w:val="000000"/>
          <w:sz w:val="24"/>
          <w:szCs w:val="24"/>
          <w:rtl/>
          <w:lang w:bidi="ar-JO"/>
        </w:rPr>
      </w:pPr>
    </w:p>
    <w:p w14:paraId="128F8BE3" w14:textId="77777777" w:rsidR="00B87D41" w:rsidRPr="00B87D41" w:rsidRDefault="00B87D41" w:rsidP="00B87D41">
      <w:pPr>
        <w:rPr>
          <w:rFonts w:ascii="Times New Roman" w:eastAsia="Calibri" w:hAnsi="Times New Roman" w:cs="Times New Roman"/>
          <w:color w:val="000000"/>
          <w:sz w:val="24"/>
          <w:szCs w:val="24"/>
          <w:u w:val="single"/>
          <w:lang w:bidi="ar-JO"/>
        </w:rPr>
      </w:pPr>
      <w:r w:rsidRPr="00B87D41">
        <w:rPr>
          <w:rFonts w:ascii="Times New Roman" w:eastAsia="Calibri" w:hAnsi="Times New Roman" w:cs="Times New Roman"/>
          <w:color w:val="000000"/>
          <w:sz w:val="24"/>
          <w:szCs w:val="24"/>
          <w:u w:val="single"/>
          <w:lang w:bidi="ar-JO"/>
        </w:rPr>
        <w:t>4} Har Manoah colony:</w:t>
      </w:r>
    </w:p>
    <w:p w14:paraId="27F63033" w14:textId="77777777" w:rsidR="00B87D41" w:rsidRPr="00B87D41" w:rsidRDefault="00B87D41" w:rsidP="00B87D41">
      <w:pPr>
        <w:rPr>
          <w:rFonts w:ascii="Times New Roman" w:eastAsia="Calibri" w:hAnsi="Times New Roman" w:cs="Times New Roman"/>
          <w:color w:val="000000"/>
          <w:sz w:val="24"/>
          <w:szCs w:val="24"/>
          <w:u w:val="single"/>
          <w:lang w:bidi="ar-JO"/>
        </w:rPr>
      </w:pPr>
    </w:p>
    <w:p w14:paraId="2AA3D8DD" w14:textId="77777777" w:rsidR="00B87D41" w:rsidRPr="00B87D41" w:rsidRDefault="00B87D41" w:rsidP="00B87D41">
      <w:pPr>
        <w:rPr>
          <w:rFonts w:ascii="Times New Roman" w:eastAsia="Calibri" w:hAnsi="Times New Roman" w:cs="Times New Roman"/>
          <w:color w:val="000000"/>
          <w:sz w:val="24"/>
          <w:szCs w:val="24"/>
          <w:lang w:bidi="ar-JO"/>
        </w:rPr>
      </w:pPr>
      <w:r w:rsidRPr="00B87D41">
        <w:rPr>
          <w:rFonts w:ascii="Times New Roman" w:eastAsia="Calibri" w:hAnsi="Times New Roman" w:cs="Times New Roman"/>
          <w:color w:val="000000"/>
          <w:sz w:val="24"/>
          <w:szCs w:val="24"/>
          <w:lang w:bidi="ar-JO"/>
        </w:rPr>
        <w:t xml:space="preserve">This colony started as military area to the south of Hebron on 25/9/1982 on a part of Manoah mount and khalet al-deir out of Hebron’s lands </w:t>
      </w:r>
    </w:p>
    <w:p w14:paraId="6AC362EF" w14:textId="77777777" w:rsidR="00B87D41" w:rsidRPr="00B87D41" w:rsidRDefault="00B87D41" w:rsidP="00B87D41">
      <w:pPr>
        <w:rPr>
          <w:rFonts w:ascii="Times New Roman" w:eastAsia="Calibri" w:hAnsi="Times New Roman" w:cs="Times New Roman"/>
          <w:color w:val="000000"/>
          <w:sz w:val="24"/>
          <w:szCs w:val="24"/>
          <w:rtl/>
          <w:lang w:bidi="ar-JO"/>
        </w:rPr>
      </w:pPr>
    </w:p>
    <w:p w14:paraId="64B7640E" w14:textId="0C063427" w:rsidR="00B87D41" w:rsidRPr="00B87D41" w:rsidRDefault="00B87D41" w:rsidP="00B87D41">
      <w:pPr>
        <w:rPr>
          <w:rFonts w:ascii="Times New Roman" w:eastAsia="Calibri" w:hAnsi="Times New Roman" w:cs="Times New Roman"/>
          <w:color w:val="000000"/>
          <w:sz w:val="24"/>
          <w:szCs w:val="24"/>
          <w:lang w:bidi="ar-JO"/>
        </w:rPr>
      </w:pPr>
      <w:r w:rsidRPr="00B87D41">
        <w:rPr>
          <w:rFonts w:ascii="Times New Roman" w:eastAsia="Calibri" w:hAnsi="Times New Roman" w:cs="Times New Roman"/>
          <w:color w:val="000000"/>
          <w:sz w:val="24"/>
          <w:szCs w:val="24"/>
          <w:lang w:bidi="ar-JO"/>
        </w:rPr>
        <w:t>It has the civil administration and the DCO in addition to having a military camp</w:t>
      </w:r>
      <w:r w:rsidR="00EF5537">
        <w:rPr>
          <w:rFonts w:ascii="Times New Roman" w:eastAsia="Calibri" w:hAnsi="Times New Roman" w:cs="Times New Roman"/>
          <w:color w:val="000000"/>
          <w:sz w:val="24"/>
          <w:szCs w:val="24"/>
          <w:lang w:bidi="ar-JO"/>
        </w:rPr>
        <w:t xml:space="preserve"> for “Israeli” soldiers. The lan</w:t>
      </w:r>
      <w:r w:rsidRPr="00B87D41">
        <w:rPr>
          <w:rFonts w:ascii="Times New Roman" w:eastAsia="Calibri" w:hAnsi="Times New Roman" w:cs="Times New Roman"/>
          <w:color w:val="000000"/>
          <w:sz w:val="24"/>
          <w:szCs w:val="24"/>
          <w:lang w:bidi="ar-JO"/>
        </w:rPr>
        <w:t>ds which were confiscated for this colony are about 300 square Acers .</w:t>
      </w:r>
    </w:p>
    <w:p w14:paraId="6A86693D" w14:textId="77777777" w:rsidR="00B87D41" w:rsidRPr="00B87D41" w:rsidRDefault="00B87D41" w:rsidP="00B87D41">
      <w:pPr>
        <w:rPr>
          <w:rFonts w:ascii="Times New Roman" w:eastAsia="Calibri" w:hAnsi="Times New Roman" w:cs="Times New Roman"/>
          <w:b/>
          <w:bCs/>
          <w:color w:val="000000"/>
          <w:sz w:val="32"/>
          <w:szCs w:val="32"/>
          <w:lang w:bidi="ar-JO"/>
        </w:rPr>
      </w:pPr>
    </w:p>
    <w:p w14:paraId="4180488A" w14:textId="77777777" w:rsidR="00B87D41" w:rsidRPr="00B87D41" w:rsidRDefault="00B87D41" w:rsidP="00B87D41">
      <w:pPr>
        <w:rPr>
          <w:rFonts w:ascii="Times New Roman" w:eastAsia="Calibri" w:hAnsi="Times New Roman" w:cs="Times New Roman"/>
          <w:b/>
          <w:bCs/>
          <w:color w:val="000000"/>
          <w:sz w:val="32"/>
          <w:szCs w:val="32"/>
          <w:lang w:bidi="ar-JO"/>
        </w:rPr>
      </w:pPr>
    </w:p>
    <w:p w14:paraId="716BA7E0" w14:textId="77777777" w:rsidR="00B87D41" w:rsidRPr="00B87D41" w:rsidRDefault="00B87D41" w:rsidP="00B87D41">
      <w:pPr>
        <w:rPr>
          <w:rFonts w:ascii="Times New Roman" w:eastAsia="Calibri" w:hAnsi="Times New Roman" w:cs="Times New Roman"/>
          <w:b/>
          <w:bCs/>
          <w:color w:val="000000"/>
          <w:sz w:val="32"/>
          <w:szCs w:val="32"/>
          <w:lang w:bidi="ar-JO"/>
        </w:rPr>
      </w:pPr>
    </w:p>
    <w:p w14:paraId="4A144319" w14:textId="77777777" w:rsidR="00B87D41" w:rsidRPr="00B87D41" w:rsidRDefault="00B87D41" w:rsidP="00B87D41">
      <w:pPr>
        <w:rPr>
          <w:rFonts w:ascii="Times New Roman" w:eastAsia="Calibri" w:hAnsi="Times New Roman" w:cs="Times New Roman"/>
          <w:b/>
          <w:bCs/>
          <w:color w:val="000000"/>
          <w:sz w:val="32"/>
          <w:szCs w:val="32"/>
          <w:lang w:bidi="ar-JO"/>
        </w:rPr>
      </w:pPr>
    </w:p>
    <w:p w14:paraId="065EE057" w14:textId="77777777" w:rsidR="00B87D41" w:rsidRPr="00B87D41" w:rsidRDefault="00B87D41" w:rsidP="00B87D41">
      <w:pPr>
        <w:rPr>
          <w:rFonts w:ascii="Times New Roman" w:eastAsia="Calibri" w:hAnsi="Times New Roman" w:cs="Times New Roman"/>
          <w:b/>
          <w:bCs/>
          <w:color w:val="000000"/>
          <w:sz w:val="32"/>
          <w:szCs w:val="32"/>
          <w:lang w:bidi="ar-JO"/>
        </w:rPr>
      </w:pPr>
    </w:p>
    <w:p w14:paraId="00D11D4F" w14:textId="77777777" w:rsidR="00715C8E" w:rsidRDefault="00715C8E"/>
    <w:sectPr w:rsidR="00715C8E" w:rsidSect="00E06265">
      <w:footerReference w:type="default" r:id="rId27"/>
      <w:pgSz w:w="12240" w:h="15840"/>
      <w:pgMar w:top="810" w:right="1440" w:bottom="0" w:left="1440" w:header="720" w:footer="720" w:gutter="0"/>
      <w:pgNumType w:start="2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B121DA" w14:textId="77777777" w:rsidR="005B1CEA" w:rsidRDefault="005B1CEA" w:rsidP="00B87D41">
      <w:pPr>
        <w:spacing w:after="0" w:line="240" w:lineRule="auto"/>
      </w:pPr>
      <w:r>
        <w:separator/>
      </w:r>
    </w:p>
  </w:endnote>
  <w:endnote w:type="continuationSeparator" w:id="0">
    <w:p w14:paraId="2464D9E9" w14:textId="77777777" w:rsidR="005B1CEA" w:rsidRDefault="005B1CEA" w:rsidP="00B87D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77855459"/>
      <w:docPartObj>
        <w:docPartGallery w:val="Page Numbers (Bottom of Page)"/>
        <w:docPartUnique/>
      </w:docPartObj>
    </w:sdtPr>
    <w:sdtEndPr/>
    <w:sdtContent>
      <w:p w14:paraId="6323FEAC" w14:textId="2327C79B" w:rsidR="00FA4986" w:rsidRDefault="00FA4986">
        <w:pPr>
          <w:pStyle w:val="Pieddepage"/>
          <w:jc w:val="center"/>
        </w:pPr>
        <w:r>
          <w:fldChar w:fldCharType="begin"/>
        </w:r>
        <w:r>
          <w:instrText>PAGE   \* MERGEFORMAT</w:instrText>
        </w:r>
        <w:r>
          <w:fldChar w:fldCharType="separate"/>
        </w:r>
        <w:r w:rsidR="0033024A" w:rsidRPr="0033024A">
          <w:rPr>
            <w:noProof/>
            <w:lang w:val="fr-FR"/>
          </w:rPr>
          <w:t>20</w:t>
        </w:r>
        <w:r>
          <w:fldChar w:fldCharType="end"/>
        </w:r>
      </w:p>
    </w:sdtContent>
  </w:sdt>
  <w:p w14:paraId="0AD5ACD9" w14:textId="77777777" w:rsidR="00FA4986" w:rsidRDefault="00FA4986">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3D70D8" w14:textId="77777777" w:rsidR="005B1CEA" w:rsidRDefault="005B1CEA" w:rsidP="00B87D41">
      <w:pPr>
        <w:spacing w:after="0" w:line="240" w:lineRule="auto"/>
      </w:pPr>
      <w:r>
        <w:separator/>
      </w:r>
    </w:p>
  </w:footnote>
  <w:footnote w:type="continuationSeparator" w:id="0">
    <w:p w14:paraId="79719A70" w14:textId="77777777" w:rsidR="005B1CEA" w:rsidRDefault="005B1CEA" w:rsidP="00B87D41">
      <w:pPr>
        <w:spacing w:after="0" w:line="240" w:lineRule="auto"/>
      </w:pPr>
      <w:r>
        <w:continuationSeparator/>
      </w:r>
    </w:p>
  </w:footnote>
  <w:footnote w:id="1">
    <w:p w14:paraId="122E1ED0" w14:textId="77777777" w:rsidR="00B87D41" w:rsidRPr="00B87D41" w:rsidRDefault="00B87D41" w:rsidP="00B87D41">
      <w:pPr>
        <w:pStyle w:val="Notedebasdepage"/>
        <w:jc w:val="right"/>
        <w:rPr>
          <w:rFonts w:ascii="Times New Roman" w:hAnsi="Times New Roman" w:cs="Times New Roman"/>
          <w:rtl/>
          <w:lang w:bidi="ar-JO"/>
        </w:rPr>
      </w:pPr>
      <w:r>
        <w:rPr>
          <w:rFonts w:hint="cs"/>
          <w:rtl/>
        </w:rPr>
        <w:t xml:space="preserve"> </w:t>
      </w:r>
      <w:r w:rsidRPr="00B87D41">
        <w:rPr>
          <w:rFonts w:ascii="Times New Roman" w:hAnsi="Times New Roman" w:cs="Times New Roman" w:hint="cs"/>
          <w:rtl/>
        </w:rPr>
        <w:t>احمد</w:t>
      </w:r>
      <w:r w:rsidRPr="00B87D41">
        <w:rPr>
          <w:rFonts w:ascii="Times New Roman" w:hAnsi="Times New Roman" w:cs="Times New Roman"/>
          <w:rtl/>
        </w:rPr>
        <w:t xml:space="preserve"> </w:t>
      </w:r>
      <w:r w:rsidRPr="00B87D41">
        <w:rPr>
          <w:rFonts w:ascii="Times New Roman" w:hAnsi="Times New Roman" w:cs="Times New Roman" w:hint="cs"/>
          <w:rtl/>
        </w:rPr>
        <w:t>شحادة</w:t>
      </w:r>
      <w:r w:rsidRPr="00B87D41">
        <w:rPr>
          <w:rFonts w:ascii="Times New Roman" w:hAnsi="Times New Roman" w:cs="Times New Roman"/>
          <w:rtl/>
        </w:rPr>
        <w:t xml:space="preserve"> , "</w:t>
      </w:r>
      <w:r w:rsidRPr="00B87D41">
        <w:rPr>
          <w:rFonts w:ascii="Times New Roman" w:hAnsi="Times New Roman" w:cs="Times New Roman" w:hint="cs"/>
          <w:rtl/>
        </w:rPr>
        <w:t>بروتوكول</w:t>
      </w:r>
      <w:r w:rsidRPr="00B87D41">
        <w:rPr>
          <w:rFonts w:ascii="Times New Roman" w:hAnsi="Times New Roman" w:cs="Times New Roman"/>
          <w:rtl/>
        </w:rPr>
        <w:t xml:space="preserve"> </w:t>
      </w:r>
      <w:r w:rsidRPr="00B87D41">
        <w:rPr>
          <w:rFonts w:ascii="Times New Roman" w:hAnsi="Times New Roman" w:cs="Times New Roman" w:hint="cs"/>
          <w:rtl/>
        </w:rPr>
        <w:t>الخليل</w:t>
      </w:r>
      <w:r w:rsidRPr="00B87D41">
        <w:rPr>
          <w:rFonts w:ascii="Times New Roman" w:hAnsi="Times New Roman" w:cs="Times New Roman"/>
          <w:rtl/>
        </w:rPr>
        <w:t xml:space="preserve"> </w:t>
      </w:r>
      <w:r w:rsidRPr="00B87D41">
        <w:rPr>
          <w:rFonts w:ascii="Times New Roman" w:hAnsi="Times New Roman" w:cs="Times New Roman" w:hint="cs"/>
          <w:rtl/>
        </w:rPr>
        <w:t>و</w:t>
      </w:r>
      <w:r w:rsidRPr="00B87D41">
        <w:rPr>
          <w:rFonts w:ascii="Times New Roman" w:hAnsi="Times New Roman" w:cs="Times New Roman"/>
          <w:rtl/>
        </w:rPr>
        <w:t xml:space="preserve"> </w:t>
      </w:r>
      <w:r w:rsidRPr="00B87D41">
        <w:rPr>
          <w:rFonts w:ascii="Times New Roman" w:hAnsi="Times New Roman" w:cs="Times New Roman" w:hint="cs"/>
          <w:rtl/>
        </w:rPr>
        <w:t>تاثيره</w:t>
      </w:r>
      <w:r w:rsidRPr="00B87D41">
        <w:rPr>
          <w:rFonts w:ascii="Times New Roman" w:hAnsi="Times New Roman" w:cs="Times New Roman"/>
          <w:rtl/>
        </w:rPr>
        <w:t xml:space="preserve"> </w:t>
      </w:r>
      <w:r w:rsidRPr="00B87D41">
        <w:rPr>
          <w:rFonts w:ascii="Times New Roman" w:hAnsi="Times New Roman" w:cs="Times New Roman" w:hint="cs"/>
          <w:rtl/>
        </w:rPr>
        <w:t>على</w:t>
      </w:r>
      <w:r w:rsidRPr="00B87D41">
        <w:rPr>
          <w:rFonts w:ascii="Times New Roman" w:hAnsi="Times New Roman" w:cs="Times New Roman"/>
          <w:rtl/>
        </w:rPr>
        <w:t xml:space="preserve"> </w:t>
      </w:r>
      <w:r w:rsidRPr="00B87D41">
        <w:rPr>
          <w:rFonts w:ascii="Times New Roman" w:hAnsi="Times New Roman" w:cs="Times New Roman" w:hint="cs"/>
          <w:rtl/>
        </w:rPr>
        <w:t>مواطنيين</w:t>
      </w:r>
      <w:r w:rsidRPr="00B87D41">
        <w:rPr>
          <w:rFonts w:ascii="Times New Roman" w:hAnsi="Times New Roman" w:cs="Times New Roman"/>
          <w:rtl/>
        </w:rPr>
        <w:t xml:space="preserve"> </w:t>
      </w:r>
      <w:r w:rsidRPr="00B87D41">
        <w:rPr>
          <w:rFonts w:ascii="Times New Roman" w:hAnsi="Times New Roman" w:cs="Times New Roman" w:hint="cs"/>
          <w:rtl/>
        </w:rPr>
        <w:t>وسكان</w:t>
      </w:r>
      <w:r w:rsidRPr="00B87D41">
        <w:rPr>
          <w:rFonts w:ascii="Times New Roman" w:hAnsi="Times New Roman" w:cs="Times New Roman"/>
          <w:rtl/>
        </w:rPr>
        <w:t xml:space="preserve"> </w:t>
      </w:r>
      <w:r w:rsidRPr="00B87D41">
        <w:rPr>
          <w:rFonts w:ascii="Times New Roman" w:hAnsi="Times New Roman" w:cs="Times New Roman" w:hint="cs"/>
          <w:rtl/>
        </w:rPr>
        <w:t>البلدة</w:t>
      </w:r>
      <w:r w:rsidRPr="00B87D41">
        <w:rPr>
          <w:rFonts w:ascii="Times New Roman" w:hAnsi="Times New Roman" w:cs="Times New Roman"/>
          <w:rtl/>
        </w:rPr>
        <w:t xml:space="preserve"> </w:t>
      </w:r>
      <w:r w:rsidRPr="00B87D41">
        <w:rPr>
          <w:rFonts w:ascii="Times New Roman" w:hAnsi="Times New Roman" w:cs="Times New Roman" w:hint="cs"/>
          <w:rtl/>
        </w:rPr>
        <w:t>القديمة</w:t>
      </w:r>
      <w:r w:rsidRPr="00B87D41">
        <w:rPr>
          <w:rFonts w:ascii="Times New Roman" w:hAnsi="Times New Roman" w:cs="Times New Roman"/>
          <w:rtl/>
        </w:rPr>
        <w:t xml:space="preserve">" , </w:t>
      </w:r>
      <w:r w:rsidRPr="00B87D41">
        <w:rPr>
          <w:rFonts w:ascii="Times New Roman" w:hAnsi="Times New Roman" w:cs="Times New Roman" w:hint="cs"/>
          <w:rtl/>
        </w:rPr>
        <w:t>جامعة</w:t>
      </w:r>
      <w:r w:rsidRPr="00B87D41">
        <w:rPr>
          <w:rFonts w:ascii="Times New Roman" w:hAnsi="Times New Roman" w:cs="Times New Roman"/>
          <w:rtl/>
        </w:rPr>
        <w:t xml:space="preserve"> </w:t>
      </w:r>
      <w:r w:rsidRPr="00B87D41">
        <w:rPr>
          <w:rFonts w:ascii="Times New Roman" w:hAnsi="Times New Roman" w:cs="Times New Roman" w:hint="cs"/>
          <w:rtl/>
        </w:rPr>
        <w:t>القدس</w:t>
      </w:r>
      <w:r w:rsidRPr="00B87D41">
        <w:rPr>
          <w:rFonts w:ascii="Times New Roman" w:hAnsi="Times New Roman" w:cs="Times New Roman"/>
          <w:rtl/>
        </w:rPr>
        <w:t xml:space="preserve"> , </w:t>
      </w:r>
      <w:r w:rsidRPr="00B87D41">
        <w:rPr>
          <w:rFonts w:ascii="Times New Roman" w:hAnsi="Times New Roman" w:cs="Times New Roman" w:hint="cs"/>
          <w:rtl/>
        </w:rPr>
        <w:t>الخليل</w:t>
      </w:r>
      <w:r w:rsidRPr="00B87D41">
        <w:rPr>
          <w:rFonts w:ascii="Times New Roman" w:hAnsi="Times New Roman" w:cs="Times New Roman"/>
          <w:rtl/>
        </w:rPr>
        <w:t xml:space="preserve"> , </w:t>
      </w:r>
      <w:r w:rsidRPr="00B87D41">
        <w:rPr>
          <w:rFonts w:ascii="Times New Roman" w:hAnsi="Times New Roman" w:cs="Times New Roman" w:hint="cs"/>
          <w:rtl/>
        </w:rPr>
        <w:t>فلسطين</w:t>
      </w:r>
      <w:r w:rsidRPr="00B87D41">
        <w:rPr>
          <w:rFonts w:ascii="Times New Roman" w:hAnsi="Times New Roman" w:cs="Times New Roman"/>
          <w:rtl/>
        </w:rPr>
        <w:t xml:space="preserve"> 2010 </w:t>
      </w:r>
      <w:r w:rsidRPr="00B87D41">
        <w:rPr>
          <w:rFonts w:ascii="Times New Roman" w:hAnsi="Times New Roman" w:cs="Times New Roman" w:hint="cs"/>
          <w:rtl/>
        </w:rPr>
        <w:t>ص</w:t>
      </w:r>
      <w:r w:rsidRPr="00B87D41">
        <w:rPr>
          <w:rFonts w:ascii="Times New Roman" w:hAnsi="Times New Roman" w:cs="Times New Roman"/>
          <w:rtl/>
        </w:rPr>
        <w:t xml:space="preserve"> 12</w:t>
      </w:r>
      <w:r w:rsidRPr="00B87D41">
        <w:rPr>
          <w:rStyle w:val="Appelnotedebasdep"/>
          <w:rFonts w:ascii="Times New Roman" w:hAnsi="Times New Roman" w:cs="Times New Roman"/>
        </w:rPr>
        <w:footnoteRef/>
      </w:r>
      <w:r w:rsidRPr="00B87D41">
        <w:rPr>
          <w:rFonts w:ascii="Times New Roman" w:hAnsi="Times New Roman" w:cs="Times New Roman"/>
        </w:rPr>
        <w:t xml:space="preserve"> </w:t>
      </w:r>
    </w:p>
  </w:footnote>
  <w:footnote w:id="2">
    <w:p w14:paraId="0E60C2CB" w14:textId="77777777" w:rsidR="00B87D41" w:rsidRPr="005820BC" w:rsidRDefault="00B87D41" w:rsidP="00B87D41">
      <w:pPr>
        <w:pStyle w:val="Notedebasdepage"/>
        <w:jc w:val="right"/>
        <w:rPr>
          <w:rtl/>
          <w:lang w:bidi="ar-JO"/>
        </w:rPr>
      </w:pPr>
      <w:r w:rsidRPr="00B87D41">
        <w:rPr>
          <w:rFonts w:ascii="Times New Roman" w:hAnsi="Times New Roman" w:cs="Times New Roman" w:hint="cs"/>
          <w:rtl/>
        </w:rPr>
        <w:t>عبد</w:t>
      </w:r>
      <w:r w:rsidRPr="00B87D41">
        <w:rPr>
          <w:rFonts w:ascii="Times New Roman" w:hAnsi="Times New Roman" w:cs="Times New Roman"/>
          <w:rtl/>
        </w:rPr>
        <w:t xml:space="preserve"> </w:t>
      </w:r>
      <w:r w:rsidRPr="00B87D41">
        <w:rPr>
          <w:rFonts w:ascii="Times New Roman" w:hAnsi="Times New Roman" w:cs="Times New Roman" w:hint="cs"/>
          <w:rtl/>
        </w:rPr>
        <w:t>الحافظ</w:t>
      </w:r>
      <w:r w:rsidRPr="00B87D41">
        <w:rPr>
          <w:rFonts w:ascii="Times New Roman" w:hAnsi="Times New Roman" w:cs="Times New Roman"/>
          <w:rtl/>
        </w:rPr>
        <w:t xml:space="preserve"> </w:t>
      </w:r>
      <w:r w:rsidRPr="00B87D41">
        <w:rPr>
          <w:rFonts w:ascii="Times New Roman" w:hAnsi="Times New Roman" w:cs="Times New Roman" w:hint="cs"/>
          <w:rtl/>
        </w:rPr>
        <w:t>أبو</w:t>
      </w:r>
      <w:r w:rsidRPr="00B87D41">
        <w:rPr>
          <w:rFonts w:ascii="Times New Roman" w:hAnsi="Times New Roman" w:cs="Times New Roman"/>
          <w:rtl/>
        </w:rPr>
        <w:t xml:space="preserve"> </w:t>
      </w:r>
      <w:r w:rsidRPr="00B87D41">
        <w:rPr>
          <w:rFonts w:ascii="Times New Roman" w:hAnsi="Times New Roman" w:cs="Times New Roman" w:hint="cs"/>
          <w:rtl/>
        </w:rPr>
        <w:t>سرية</w:t>
      </w:r>
      <w:r w:rsidRPr="00B87D41">
        <w:rPr>
          <w:rFonts w:ascii="Times New Roman" w:hAnsi="Times New Roman" w:cs="Times New Roman"/>
          <w:rtl/>
        </w:rPr>
        <w:t xml:space="preserve"> , </w:t>
      </w:r>
      <w:r w:rsidRPr="00B87D41">
        <w:rPr>
          <w:rFonts w:ascii="Times New Roman" w:hAnsi="Times New Roman" w:cs="Times New Roman" w:hint="cs"/>
          <w:rtl/>
        </w:rPr>
        <w:t>زلزال</w:t>
      </w:r>
      <w:r w:rsidRPr="00B87D41">
        <w:rPr>
          <w:rFonts w:ascii="Times New Roman" w:hAnsi="Times New Roman" w:cs="Times New Roman"/>
          <w:rtl/>
        </w:rPr>
        <w:t xml:space="preserve"> </w:t>
      </w:r>
      <w:r w:rsidRPr="00B87D41">
        <w:rPr>
          <w:rFonts w:ascii="Times New Roman" w:hAnsi="Times New Roman" w:cs="Times New Roman" w:hint="cs"/>
          <w:rtl/>
        </w:rPr>
        <w:t>الخليل</w:t>
      </w:r>
      <w:r w:rsidRPr="00B87D41">
        <w:rPr>
          <w:rFonts w:ascii="Times New Roman" w:hAnsi="Times New Roman" w:cs="Times New Roman"/>
          <w:rtl/>
        </w:rPr>
        <w:t xml:space="preserve"> ,</w:t>
      </w:r>
      <w:r>
        <w:rPr>
          <w:rFonts w:hint="cs"/>
          <w:rtl/>
        </w:rPr>
        <w:t xml:space="preserve"> 1995</w:t>
      </w:r>
      <w:r>
        <w:rPr>
          <w:rStyle w:val="Appelnotedebasdep"/>
        </w:rPr>
        <w:footnoteRef/>
      </w:r>
      <w:r>
        <w:t xml:space="preserve"> </w:t>
      </w:r>
    </w:p>
  </w:footnote>
  <w:footnote w:id="3">
    <w:p w14:paraId="311DA630" w14:textId="77777777" w:rsidR="00B87D41" w:rsidRDefault="00B87D41" w:rsidP="00B87D41">
      <w:pPr>
        <w:pStyle w:val="Notedebasdepage"/>
        <w:jc w:val="right"/>
        <w:rPr>
          <w:rtl/>
          <w:lang w:bidi="ar-JO"/>
        </w:rPr>
      </w:pPr>
      <w:r>
        <w:rPr>
          <w:rFonts w:hint="cs"/>
          <w:rtl/>
        </w:rPr>
        <w:t xml:space="preserve"> احمد شحادة , "بروتوكول الخليل و تاثيره على مواطنيين وسكان البلدة القديمة" , جامعة القدس , الخليل , فلسطين 2010 ص17 </w:t>
      </w:r>
      <w:r>
        <w:rPr>
          <w:rStyle w:val="Appelnotedebasdep"/>
        </w:rPr>
        <w:footnoteRef/>
      </w:r>
      <w:r>
        <w:t xml:space="preserve"> </w:t>
      </w:r>
    </w:p>
  </w:footnote>
  <w:footnote w:id="4">
    <w:p w14:paraId="597D3B01" w14:textId="77777777" w:rsidR="00B87D41" w:rsidRDefault="00B87D41" w:rsidP="00B87D41">
      <w:pPr>
        <w:pStyle w:val="Notedebasdepage"/>
        <w:jc w:val="right"/>
        <w:rPr>
          <w:rtl/>
          <w:lang w:bidi="ar-JO"/>
        </w:rPr>
      </w:pPr>
    </w:p>
  </w:footnote>
  <w:footnote w:id="5">
    <w:p w14:paraId="344D7EB7" w14:textId="77777777" w:rsidR="00B87D41" w:rsidRDefault="00B87D41" w:rsidP="00B87D41">
      <w:pPr>
        <w:pStyle w:val="Notedebasdepage"/>
        <w:jc w:val="right"/>
        <w:rPr>
          <w:rtl/>
          <w:lang w:bidi="ar-JO"/>
        </w:rPr>
      </w:pPr>
    </w:p>
  </w:footnote>
  <w:footnote w:id="6">
    <w:p w14:paraId="1C02F4CB" w14:textId="77777777" w:rsidR="00B87D41" w:rsidRPr="00B63607" w:rsidRDefault="00B87D41" w:rsidP="00B87D41">
      <w:pPr>
        <w:pStyle w:val="Notedebasdepage"/>
        <w:jc w:val="right"/>
        <w:rPr>
          <w:rtl/>
          <w:lang w:bidi="ar-JO"/>
        </w:rPr>
      </w:pPr>
    </w:p>
  </w:footnote>
  <w:footnote w:id="7">
    <w:p w14:paraId="3875E012" w14:textId="77777777" w:rsidR="00B87D41" w:rsidRDefault="00B87D41" w:rsidP="00B87D41">
      <w:pPr>
        <w:pStyle w:val="Notedebasdepage"/>
        <w:jc w:val="right"/>
        <w:rPr>
          <w:rtl/>
          <w:lang w:bidi="ar-JO"/>
        </w:rPr>
      </w:pPr>
      <w:r>
        <w:rPr>
          <w:rFonts w:hint="cs"/>
          <w:rtl/>
          <w:lang w:bidi="ar-JO"/>
        </w:rPr>
        <w:t xml:space="preserve"> 19 </w:t>
      </w:r>
      <w:r>
        <w:rPr>
          <w:rtl/>
          <w:lang w:bidi="ar-JO"/>
        </w:rPr>
        <w:tab/>
      </w:r>
      <w:r>
        <w:rPr>
          <w:rFonts w:hint="cs"/>
          <w:rtl/>
          <w:lang w:bidi="ar-JO"/>
        </w:rPr>
        <w:t>الموسوعة الفلسطينية, القسم العام, المجلد الثاني الطبعة الأولى , بيروت , ص365</w:t>
      </w:r>
    </w:p>
    <w:p w14:paraId="1D21E197" w14:textId="77777777" w:rsidR="00B87D41" w:rsidRDefault="00B87D41" w:rsidP="00B87D41">
      <w:pPr>
        <w:pStyle w:val="Notedebasdepage"/>
        <w:jc w:val="right"/>
        <w:rPr>
          <w:lang w:bidi="ar-JO"/>
        </w:rPr>
      </w:pPr>
      <w:r>
        <w:rPr>
          <w:rFonts w:hint="cs"/>
          <w:rtl/>
          <w:lang w:bidi="ar-JO"/>
        </w:rPr>
        <w:t xml:space="preserve"> </w:t>
      </w:r>
    </w:p>
    <w:p w14:paraId="42FA31AD" w14:textId="77777777" w:rsidR="00B55E01" w:rsidRDefault="00B55E01" w:rsidP="00B87D41">
      <w:pPr>
        <w:pStyle w:val="Notedebasdepage"/>
        <w:jc w:val="right"/>
        <w:rPr>
          <w:lang w:bidi="ar-JO"/>
        </w:rPr>
      </w:pPr>
    </w:p>
    <w:p w14:paraId="13507F29" w14:textId="77777777" w:rsidR="00B55E01" w:rsidRDefault="00B55E01" w:rsidP="00B87D41">
      <w:pPr>
        <w:pStyle w:val="Notedebasdepage"/>
        <w:jc w:val="right"/>
        <w:rPr>
          <w:lang w:bidi="ar-JO"/>
        </w:rPr>
      </w:pPr>
    </w:p>
    <w:p w14:paraId="122AFC0C" w14:textId="77777777" w:rsidR="00B55E01" w:rsidRDefault="00B55E01" w:rsidP="00B87D41">
      <w:pPr>
        <w:pStyle w:val="Notedebasdepage"/>
        <w:jc w:val="right"/>
        <w:rPr>
          <w:rtl/>
          <w:lang w:bidi="ar-JO"/>
        </w:rPr>
      </w:pPr>
    </w:p>
  </w:footnote>
  <w:footnote w:id="8">
    <w:p w14:paraId="37D82989" w14:textId="77777777" w:rsidR="00B87D41" w:rsidRDefault="00B87D41" w:rsidP="00B87D41">
      <w:pPr>
        <w:pStyle w:val="Notedebasdepage"/>
        <w:jc w:val="right"/>
        <w:rPr>
          <w:rtl/>
        </w:rPr>
      </w:pPr>
      <w:r>
        <w:rPr>
          <w:rFonts w:hint="cs"/>
          <w:rtl/>
        </w:rPr>
        <w:t>20 الموسوعة الفلسطينية , القسم العام , المجلد الثاني الطبعة الأولى , بيروت , ص356</w:t>
      </w:r>
    </w:p>
    <w:p w14:paraId="7ABE31C6" w14:textId="77777777" w:rsidR="00B87D41" w:rsidRDefault="00B87D41" w:rsidP="00B87D41">
      <w:pPr>
        <w:pStyle w:val="Notedebasdepage"/>
        <w:jc w:val="right"/>
        <w:rPr>
          <w:rtl/>
          <w:lang w:bidi="ar-JO"/>
        </w:rPr>
      </w:pPr>
    </w:p>
  </w:footnote>
  <w:footnote w:id="9">
    <w:p w14:paraId="6D88844B" w14:textId="77777777" w:rsidR="00B87D41" w:rsidRDefault="00B87D41" w:rsidP="00B87D41">
      <w:pPr>
        <w:pStyle w:val="Notedebasdepage"/>
        <w:jc w:val="right"/>
        <w:rPr>
          <w:rtl/>
          <w:lang w:bidi="ar-JO"/>
        </w:rPr>
      </w:pPr>
      <w:r>
        <w:rPr>
          <w:rFonts w:hint="cs"/>
          <w:rtl/>
        </w:rPr>
        <w:t>21 وليد الجعفري , المستعمارات الاستيطانية في الأراضي المحتلة 1967-1980 , مؤسسة الدراسات الفلسطينية , 1918 , ص69</w:t>
      </w:r>
    </w:p>
  </w:footnote>
  <w:footnote w:id="10">
    <w:p w14:paraId="29482BC1" w14:textId="77777777" w:rsidR="00B87D41" w:rsidRDefault="00B87D41" w:rsidP="00B87D41">
      <w:pPr>
        <w:pStyle w:val="Notedebasdepage"/>
        <w:jc w:val="right"/>
        <w:rPr>
          <w:rtl/>
        </w:rPr>
      </w:pPr>
      <w:r>
        <w:rPr>
          <w:rFonts w:hint="cs"/>
          <w:rtl/>
        </w:rPr>
        <w:t>22 عبد الهادي حنتش : "الاستيطان في مدينة الخليل " , بحث ميداني , الخليل , فلسطين , 2002 , ص2</w:t>
      </w:r>
    </w:p>
  </w:footnote>
  <w:footnote w:id="11">
    <w:p w14:paraId="50C3645A" w14:textId="77777777" w:rsidR="00B87D41" w:rsidRDefault="00B87D41" w:rsidP="00B87D41">
      <w:pPr>
        <w:pStyle w:val="Notedebasdepage"/>
        <w:jc w:val="right"/>
        <w:rPr>
          <w:rtl/>
          <w:lang w:bidi="ar-JO"/>
        </w:rPr>
      </w:pPr>
      <w:r>
        <w:rPr>
          <w:rFonts w:hint="cs"/>
          <w:rtl/>
        </w:rPr>
        <w:t>23 ( عمران أبو صبيح , دليل المستوطنات العربية المحتلة ,,= دار الجليل للطباعة و النشر , عمان , الأردن , 1983 , ص89 ).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700B3173"/>
    <w:multiLevelType w:val="hybridMultilevel"/>
    <w:tmpl w:val="041E5BEC"/>
    <w:lvl w:ilvl="0" w:tplc="B37040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7D41"/>
    <w:rsid w:val="00057F64"/>
    <w:rsid w:val="00065D7F"/>
    <w:rsid w:val="000E558F"/>
    <w:rsid w:val="00153872"/>
    <w:rsid w:val="00171A3D"/>
    <w:rsid w:val="0017627A"/>
    <w:rsid w:val="001D4D63"/>
    <w:rsid w:val="001E12A8"/>
    <w:rsid w:val="0026303E"/>
    <w:rsid w:val="00276D9F"/>
    <w:rsid w:val="00296073"/>
    <w:rsid w:val="00323112"/>
    <w:rsid w:val="00327027"/>
    <w:rsid w:val="0033024A"/>
    <w:rsid w:val="003A5085"/>
    <w:rsid w:val="003B4CE2"/>
    <w:rsid w:val="003D6924"/>
    <w:rsid w:val="003F17BF"/>
    <w:rsid w:val="00402EE4"/>
    <w:rsid w:val="00437EA1"/>
    <w:rsid w:val="004F3724"/>
    <w:rsid w:val="005052FB"/>
    <w:rsid w:val="0051614F"/>
    <w:rsid w:val="00533526"/>
    <w:rsid w:val="00577EC4"/>
    <w:rsid w:val="005B1CEA"/>
    <w:rsid w:val="005D374A"/>
    <w:rsid w:val="005F0915"/>
    <w:rsid w:val="00627AF5"/>
    <w:rsid w:val="006352A7"/>
    <w:rsid w:val="00711D82"/>
    <w:rsid w:val="00715C8E"/>
    <w:rsid w:val="007828C4"/>
    <w:rsid w:val="007C1A90"/>
    <w:rsid w:val="00833189"/>
    <w:rsid w:val="008508E1"/>
    <w:rsid w:val="00952AD6"/>
    <w:rsid w:val="00994E80"/>
    <w:rsid w:val="009F5D13"/>
    <w:rsid w:val="00B17D82"/>
    <w:rsid w:val="00B55E01"/>
    <w:rsid w:val="00B77616"/>
    <w:rsid w:val="00B87D41"/>
    <w:rsid w:val="00CB0DE2"/>
    <w:rsid w:val="00CF2C22"/>
    <w:rsid w:val="00D240D1"/>
    <w:rsid w:val="00D431EF"/>
    <w:rsid w:val="00D729A3"/>
    <w:rsid w:val="00D82CAD"/>
    <w:rsid w:val="00DD742D"/>
    <w:rsid w:val="00DF1493"/>
    <w:rsid w:val="00E06265"/>
    <w:rsid w:val="00E3365B"/>
    <w:rsid w:val="00E97D13"/>
    <w:rsid w:val="00EF5537"/>
    <w:rsid w:val="00F36AD9"/>
    <w:rsid w:val="00F4422A"/>
    <w:rsid w:val="00F5496B"/>
    <w:rsid w:val="00F635C2"/>
    <w:rsid w:val="00F72E13"/>
    <w:rsid w:val="00FA498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1D854DE"/>
  <w15:chartTrackingRefBased/>
  <w15:docId w15:val="{0732E6B3-919C-45C6-A104-0D8B7F8C7D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basedOn w:val="Policepardfaut"/>
    <w:uiPriority w:val="99"/>
    <w:semiHidden/>
    <w:unhideWhenUsed/>
    <w:rsid w:val="00B87D41"/>
    <w:rPr>
      <w:sz w:val="16"/>
      <w:szCs w:val="16"/>
    </w:rPr>
  </w:style>
  <w:style w:type="paragraph" w:styleId="Commentaire">
    <w:name w:val="annotation text"/>
    <w:basedOn w:val="Normal"/>
    <w:link w:val="CommentaireCar"/>
    <w:uiPriority w:val="99"/>
    <w:semiHidden/>
    <w:unhideWhenUsed/>
    <w:rsid w:val="00B87D41"/>
    <w:pPr>
      <w:spacing w:after="200" w:line="240" w:lineRule="auto"/>
    </w:pPr>
    <w:rPr>
      <w:sz w:val="20"/>
      <w:szCs w:val="20"/>
    </w:rPr>
  </w:style>
  <w:style w:type="character" w:customStyle="1" w:styleId="CommentaireCar">
    <w:name w:val="Commentaire Car"/>
    <w:basedOn w:val="Policepardfaut"/>
    <w:link w:val="Commentaire"/>
    <w:uiPriority w:val="99"/>
    <w:semiHidden/>
    <w:rsid w:val="00B87D41"/>
    <w:rPr>
      <w:sz w:val="20"/>
      <w:szCs w:val="20"/>
    </w:rPr>
  </w:style>
  <w:style w:type="paragraph" w:styleId="Notedebasdepage">
    <w:name w:val="footnote text"/>
    <w:basedOn w:val="Normal"/>
    <w:link w:val="NotedebasdepageCar"/>
    <w:uiPriority w:val="99"/>
    <w:unhideWhenUsed/>
    <w:rsid w:val="00B87D41"/>
    <w:pPr>
      <w:spacing w:after="0" w:line="240" w:lineRule="auto"/>
    </w:pPr>
    <w:rPr>
      <w:sz w:val="20"/>
      <w:szCs w:val="20"/>
    </w:rPr>
  </w:style>
  <w:style w:type="character" w:customStyle="1" w:styleId="NotedebasdepageCar">
    <w:name w:val="Note de bas de page Car"/>
    <w:basedOn w:val="Policepardfaut"/>
    <w:link w:val="Notedebasdepage"/>
    <w:uiPriority w:val="99"/>
    <w:rsid w:val="00B87D41"/>
    <w:rPr>
      <w:sz w:val="20"/>
      <w:szCs w:val="20"/>
    </w:rPr>
  </w:style>
  <w:style w:type="character" w:styleId="Appelnotedebasdep">
    <w:name w:val="footnote reference"/>
    <w:basedOn w:val="Policepardfaut"/>
    <w:uiPriority w:val="99"/>
    <w:semiHidden/>
    <w:unhideWhenUsed/>
    <w:rsid w:val="00B87D41"/>
    <w:rPr>
      <w:vertAlign w:val="superscript"/>
    </w:rPr>
  </w:style>
  <w:style w:type="paragraph" w:styleId="Textedebulles">
    <w:name w:val="Balloon Text"/>
    <w:basedOn w:val="Normal"/>
    <w:link w:val="TextedebullesCar"/>
    <w:uiPriority w:val="99"/>
    <w:semiHidden/>
    <w:unhideWhenUsed/>
    <w:rsid w:val="00B87D41"/>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B87D41"/>
    <w:rPr>
      <w:rFonts w:ascii="Segoe UI" w:hAnsi="Segoe UI" w:cs="Segoe UI"/>
      <w:sz w:val="18"/>
      <w:szCs w:val="18"/>
    </w:rPr>
  </w:style>
  <w:style w:type="paragraph" w:styleId="En-tte">
    <w:name w:val="header"/>
    <w:basedOn w:val="Normal"/>
    <w:link w:val="En-tteCar"/>
    <w:uiPriority w:val="99"/>
    <w:unhideWhenUsed/>
    <w:rsid w:val="00FA4986"/>
    <w:pPr>
      <w:tabs>
        <w:tab w:val="center" w:pos="4680"/>
        <w:tab w:val="right" w:pos="9360"/>
      </w:tabs>
      <w:spacing w:after="0" w:line="240" w:lineRule="auto"/>
    </w:pPr>
  </w:style>
  <w:style w:type="character" w:customStyle="1" w:styleId="En-tteCar">
    <w:name w:val="En-tête Car"/>
    <w:basedOn w:val="Policepardfaut"/>
    <w:link w:val="En-tte"/>
    <w:uiPriority w:val="99"/>
    <w:rsid w:val="00FA4986"/>
  </w:style>
  <w:style w:type="paragraph" w:styleId="Pieddepage">
    <w:name w:val="footer"/>
    <w:basedOn w:val="Normal"/>
    <w:link w:val="PieddepageCar"/>
    <w:uiPriority w:val="99"/>
    <w:unhideWhenUsed/>
    <w:rsid w:val="00FA4986"/>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FA49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info.wafa.ps/atemplate" TargetMode="External"/><Relationship Id="rId18" Type="http://schemas.openxmlformats.org/officeDocument/2006/relationships/image" Target="media/image6.jpg"/><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www.hebron-times.com/" TargetMode="External"/><Relationship Id="rId25"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hyperlink" Target="http://www.palestine-studies.org"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info.wafa.ps/atemplate" TargetMode="External"/><Relationship Id="rId24" Type="http://schemas.openxmlformats.org/officeDocument/2006/relationships/hyperlink" Target="http://www.citiesgallery.com/" TargetMode="External"/><Relationship Id="rId5" Type="http://schemas.openxmlformats.org/officeDocument/2006/relationships/webSettings" Target="webSettings.xml"/><Relationship Id="rId15" Type="http://schemas.openxmlformats.org/officeDocument/2006/relationships/hyperlink" Target="https://www.pinterest.com" TargetMode="External"/><Relationship Id="rId23" Type="http://schemas.openxmlformats.org/officeDocument/2006/relationships/image" Target="media/image9.jpeg"/><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https://www.pinterest.com" TargetMode="External"/><Relationship Id="rId14" Type="http://schemas.openxmlformats.org/officeDocument/2006/relationships/image" Target="media/image4.jpeg"/><Relationship Id="rId22" Type="http://schemas.openxmlformats.org/officeDocument/2006/relationships/hyperlink" Target="http://www.citiesgallery.com/).source" TargetMode="External"/><Relationship Id="rId27" Type="http://schemas.openxmlformats.org/officeDocument/2006/relationships/footer" Target="foot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3BAD02-E0F0-406C-BB5D-8593D59ABD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1936</Words>
  <Characters>11038</Characters>
  <Application>Microsoft Office Word</Application>
  <DocSecurity>0</DocSecurity>
  <Lines>91</Lines>
  <Paragraphs>25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12949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fato</dc:creator>
  <cp:keywords/>
  <dc:description/>
  <cp:lastModifiedBy>fato</cp:lastModifiedBy>
  <cp:revision>2</cp:revision>
  <dcterms:created xsi:type="dcterms:W3CDTF">2018-05-29T23:01:00Z</dcterms:created>
  <dcterms:modified xsi:type="dcterms:W3CDTF">2018-05-29T23:01:00Z</dcterms:modified>
</cp:coreProperties>
</file>